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DD6EFE" w:rsidR="000F66FF" w:rsidRDefault="00726589">
      <w:pPr>
        <w:pStyle w:val="Normal0"/>
        <w:spacing w:after="0"/>
        <w:rPr>
          <w:rFonts w:ascii="Tahoma" w:eastAsia="Tahoma" w:hAnsi="Tahoma" w:cs="Tahoma"/>
          <w:sz w:val="36"/>
          <w:szCs w:val="36"/>
        </w:rPr>
      </w:pPr>
      <w:r>
        <w:rPr>
          <w:noProof/>
          <w:lang w:val="fr-CA" w:eastAsia="fr-CA"/>
        </w:rPr>
        <w:drawing>
          <wp:anchor distT="0" distB="0" distL="114300" distR="114300" simplePos="0" relativeHeight="251658241" behindDoc="0" locked="0" layoutInCell="1" hidden="0" allowOverlap="1" wp14:anchorId="64417EFD" wp14:editId="0541E5E5">
            <wp:simplePos x="0" y="0"/>
            <wp:positionH relativeFrom="column">
              <wp:posOffset>4601210</wp:posOffset>
            </wp:positionH>
            <wp:positionV relativeFrom="paragraph">
              <wp:posOffset>96520</wp:posOffset>
            </wp:positionV>
            <wp:extent cx="1743710" cy="1102360"/>
            <wp:effectExtent l="0" t="0" r="8890" b="2540"/>
            <wp:wrapNone/>
            <wp:docPr id="13" name="image7.png"/>
            <wp:cNvGraphicFramePr/>
            <a:graphic xmlns:a="http://schemas.openxmlformats.org/drawingml/2006/main">
              <a:graphicData uri="http://schemas.openxmlformats.org/drawingml/2006/picture">
                <pic:pic xmlns:pic="http://schemas.openxmlformats.org/drawingml/2006/picture">
                  <pic:nvPicPr>
                    <pic:cNvPr id="13" name="image7.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743710" cy="1102360"/>
                    </a:xfrm>
                    <a:prstGeom prst="rect">
                      <a:avLst/>
                    </a:prstGeom>
                    <a:ln/>
                  </pic:spPr>
                </pic:pic>
              </a:graphicData>
            </a:graphic>
            <wp14:sizeRelH relativeFrom="margin">
              <wp14:pctWidth>0</wp14:pctWidth>
            </wp14:sizeRelH>
          </wp:anchor>
        </w:drawing>
      </w:r>
      <w:r>
        <w:rPr>
          <w:rFonts w:ascii="Tahoma" w:eastAsia="Tahoma" w:hAnsi="Tahoma" w:cs="Tahoma"/>
          <w:noProof/>
          <w:sz w:val="36"/>
          <w:szCs w:val="36"/>
          <w:lang w:val="fr-CA" w:eastAsia="fr-CA"/>
        </w:rPr>
        <w:drawing>
          <wp:inline distT="0" distB="0" distL="0" distR="0" wp14:anchorId="3E6EB82C" wp14:editId="331E6C23">
            <wp:extent cx="1957776" cy="1201362"/>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8576" cy="1232535"/>
                    </a:xfrm>
                    <a:prstGeom prst="rect">
                      <a:avLst/>
                    </a:prstGeom>
                    <a:noFill/>
                  </pic:spPr>
                </pic:pic>
              </a:graphicData>
            </a:graphic>
          </wp:inline>
        </w:drawing>
      </w:r>
    </w:p>
    <w:p w14:paraId="732C5583" w14:textId="77777777" w:rsidR="00726589" w:rsidRDefault="00726589" w:rsidP="00726589">
      <w:pPr>
        <w:pStyle w:val="Normal0"/>
        <w:spacing w:after="0"/>
        <w:rPr>
          <w:rFonts w:ascii="Calibri" w:eastAsia="Calibri" w:hAnsi="Calibri" w:cs="Calibri"/>
          <w:sz w:val="36"/>
          <w:szCs w:val="36"/>
        </w:rPr>
      </w:pPr>
    </w:p>
    <w:p w14:paraId="00000005" w14:textId="189DA76A" w:rsidR="000F66FF" w:rsidRPr="00081D85" w:rsidRDefault="00933C5D" w:rsidP="00726589">
      <w:pPr>
        <w:pStyle w:val="Normal0"/>
        <w:spacing w:after="0"/>
        <w:jc w:val="center"/>
        <w:rPr>
          <w:rFonts w:ascii="Tahoma" w:eastAsia="Calibri" w:hAnsi="Tahoma" w:cs="Tahoma"/>
          <w:b/>
        </w:rPr>
      </w:pPr>
      <w:r w:rsidRPr="00081D85">
        <w:rPr>
          <w:rFonts w:ascii="Tahoma" w:eastAsia="Calibri" w:hAnsi="Tahoma" w:cs="Tahoma"/>
          <w:b/>
        </w:rPr>
        <w:t>Critères d’évaluation</w:t>
      </w:r>
    </w:p>
    <w:p w14:paraId="00000006" w14:textId="77777777" w:rsidR="000F66FF" w:rsidRPr="00C774F3" w:rsidRDefault="000F66FF">
      <w:pPr>
        <w:pStyle w:val="Normal0"/>
        <w:rPr>
          <w:rFonts w:ascii="Tahoma" w:eastAsia="Calibri" w:hAnsi="Tahoma" w:cs="Tahoma"/>
          <w:sz w:val="20"/>
          <w:szCs w:val="20"/>
        </w:rPr>
      </w:pPr>
    </w:p>
    <w:p w14:paraId="00000007" w14:textId="77777777" w:rsidR="000F66FF" w:rsidRPr="00C774F3" w:rsidRDefault="00933C5D">
      <w:pPr>
        <w:pStyle w:val="Normal0"/>
        <w:rPr>
          <w:rFonts w:ascii="Tahoma" w:eastAsia="Calibri" w:hAnsi="Tahoma" w:cs="Tahoma"/>
          <w:sz w:val="20"/>
          <w:szCs w:val="20"/>
        </w:rPr>
      </w:pPr>
      <w:r w:rsidRPr="00C774F3">
        <w:rPr>
          <w:rFonts w:ascii="Tahoma" w:eastAsia="Calibri" w:hAnsi="Tahoma" w:cs="Tahoma"/>
          <w:sz w:val="20"/>
          <w:szCs w:val="20"/>
        </w:rPr>
        <w:t>Les critères d’évaluation des projets sont les suivants :</w:t>
      </w:r>
      <w:r w:rsidRPr="00C774F3">
        <w:rPr>
          <w:rFonts w:ascii="Tahoma" w:eastAsia="Tahoma" w:hAnsi="Tahoma" w:cs="Tahoma"/>
          <w:sz w:val="20"/>
          <w:szCs w:val="20"/>
        </w:rPr>
        <w:t xml:space="preserve"> </w:t>
      </w:r>
    </w:p>
    <w:p w14:paraId="3180CF35" w14:textId="053B69A9" w:rsidR="00AA0841" w:rsidRPr="00C774F3" w:rsidRDefault="00AA0841" w:rsidP="00AA0841">
      <w:pPr>
        <w:pStyle w:val="Normal0"/>
        <w:numPr>
          <w:ilvl w:val="0"/>
          <w:numId w:val="1"/>
        </w:numPr>
        <w:pBdr>
          <w:top w:val="nil"/>
          <w:left w:val="nil"/>
          <w:bottom w:val="nil"/>
          <w:right w:val="nil"/>
          <w:between w:val="nil"/>
        </w:pBdr>
        <w:spacing w:after="0"/>
        <w:rPr>
          <w:rFonts w:ascii="Tahoma" w:eastAsia="Calibri" w:hAnsi="Tahoma" w:cs="Tahoma"/>
          <w:color w:val="000000"/>
          <w:sz w:val="20"/>
          <w:szCs w:val="20"/>
        </w:rPr>
      </w:pPr>
      <w:r>
        <w:rPr>
          <w:rFonts w:ascii="Tahoma" w:eastAsia="Calibri" w:hAnsi="Tahoma" w:cs="Tahoma"/>
          <w:color w:val="000000"/>
          <w:sz w:val="20"/>
          <w:szCs w:val="20"/>
        </w:rPr>
        <w:t>Entrepreneuriat responsable</w:t>
      </w:r>
      <w:r w:rsidRPr="00C774F3">
        <w:rPr>
          <w:rFonts w:ascii="Tahoma" w:eastAsia="Calibri" w:hAnsi="Tahoma" w:cs="Tahoma"/>
          <w:color w:val="000000"/>
          <w:sz w:val="20"/>
          <w:szCs w:val="20"/>
        </w:rPr>
        <w:tab/>
      </w:r>
      <w:r w:rsidRPr="00C774F3">
        <w:rPr>
          <w:rFonts w:ascii="Tahoma" w:eastAsia="Calibri" w:hAnsi="Tahoma" w:cs="Tahoma"/>
          <w:color w:val="000000"/>
          <w:sz w:val="20"/>
          <w:szCs w:val="20"/>
        </w:rPr>
        <w:tab/>
        <w:t>(</w:t>
      </w:r>
      <w:r>
        <w:rPr>
          <w:rFonts w:ascii="Tahoma" w:eastAsia="Calibri" w:hAnsi="Tahoma" w:cs="Tahoma"/>
          <w:sz w:val="20"/>
          <w:szCs w:val="20"/>
        </w:rPr>
        <w:t>2</w:t>
      </w:r>
      <w:r>
        <w:rPr>
          <w:rFonts w:ascii="Tahoma" w:eastAsia="Calibri" w:hAnsi="Tahoma" w:cs="Tahoma"/>
          <w:color w:val="000000"/>
          <w:sz w:val="20"/>
          <w:szCs w:val="20"/>
        </w:rPr>
        <w:t>0</w:t>
      </w:r>
      <w:r w:rsidR="00206D78">
        <w:rPr>
          <w:rFonts w:ascii="Tahoma" w:eastAsia="Calibri" w:hAnsi="Tahoma" w:cs="Tahoma"/>
          <w:color w:val="000000"/>
          <w:sz w:val="20"/>
          <w:szCs w:val="20"/>
        </w:rPr>
        <w:t> </w:t>
      </w:r>
      <w:r w:rsidRPr="00C774F3">
        <w:rPr>
          <w:rFonts w:ascii="Tahoma" w:eastAsia="Calibri" w:hAnsi="Tahoma" w:cs="Tahoma"/>
          <w:color w:val="000000"/>
          <w:sz w:val="20"/>
          <w:szCs w:val="20"/>
        </w:rPr>
        <w:t>%)</w:t>
      </w:r>
    </w:p>
    <w:p w14:paraId="00000008" w14:textId="6E06C4EB" w:rsidR="000F66FF" w:rsidRPr="00C774F3" w:rsidRDefault="00757F3A">
      <w:pPr>
        <w:pStyle w:val="Normal0"/>
        <w:numPr>
          <w:ilvl w:val="0"/>
          <w:numId w:val="1"/>
        </w:numPr>
        <w:pBdr>
          <w:top w:val="nil"/>
          <w:left w:val="nil"/>
          <w:bottom w:val="nil"/>
          <w:right w:val="nil"/>
          <w:between w:val="nil"/>
        </w:pBdr>
        <w:spacing w:after="0"/>
        <w:rPr>
          <w:rFonts w:ascii="Tahoma" w:eastAsia="Calibri" w:hAnsi="Tahoma" w:cs="Tahoma"/>
          <w:color w:val="000000"/>
          <w:sz w:val="20"/>
          <w:szCs w:val="20"/>
        </w:rPr>
      </w:pPr>
      <w:r>
        <w:rPr>
          <w:rFonts w:ascii="Tahoma" w:eastAsia="Calibri" w:hAnsi="Tahoma" w:cs="Tahoma"/>
          <w:color w:val="000000"/>
          <w:sz w:val="20"/>
          <w:szCs w:val="20"/>
        </w:rPr>
        <w:t>Proposition de valeur</w:t>
      </w:r>
      <w:r w:rsidR="00933C5D" w:rsidRPr="00C774F3">
        <w:rPr>
          <w:rFonts w:ascii="Tahoma" w:eastAsia="Calibri" w:hAnsi="Tahoma" w:cs="Tahoma"/>
          <w:color w:val="000000"/>
          <w:sz w:val="20"/>
          <w:szCs w:val="20"/>
        </w:rPr>
        <w:tab/>
      </w:r>
      <w:r w:rsidR="00933C5D" w:rsidRPr="00C774F3">
        <w:rPr>
          <w:rFonts w:ascii="Tahoma" w:eastAsia="Calibri" w:hAnsi="Tahoma" w:cs="Tahoma"/>
          <w:color w:val="000000"/>
          <w:sz w:val="20"/>
          <w:szCs w:val="20"/>
        </w:rPr>
        <w:tab/>
      </w:r>
      <w:r w:rsidR="00933C5D" w:rsidRPr="00C774F3">
        <w:rPr>
          <w:rFonts w:ascii="Tahoma" w:eastAsia="Calibri" w:hAnsi="Tahoma" w:cs="Tahoma"/>
          <w:color w:val="000000"/>
          <w:sz w:val="20"/>
          <w:szCs w:val="20"/>
        </w:rPr>
        <w:tab/>
        <w:t>(</w:t>
      </w:r>
      <w:r w:rsidR="00737CE4">
        <w:rPr>
          <w:rFonts w:ascii="Tahoma" w:eastAsia="Calibri" w:hAnsi="Tahoma" w:cs="Tahoma"/>
          <w:color w:val="000000"/>
          <w:sz w:val="20"/>
          <w:szCs w:val="20"/>
        </w:rPr>
        <w:t>1</w:t>
      </w:r>
      <w:r w:rsidR="008C39E2">
        <w:rPr>
          <w:rFonts w:ascii="Tahoma" w:eastAsia="Calibri" w:hAnsi="Tahoma" w:cs="Tahoma"/>
          <w:color w:val="000000"/>
          <w:sz w:val="20"/>
          <w:szCs w:val="20"/>
        </w:rPr>
        <w:t>5</w:t>
      </w:r>
      <w:r w:rsidR="00206D78">
        <w:rPr>
          <w:rFonts w:ascii="Tahoma" w:eastAsia="Calibri" w:hAnsi="Tahoma" w:cs="Tahoma"/>
          <w:color w:val="000000"/>
          <w:sz w:val="20"/>
          <w:szCs w:val="20"/>
        </w:rPr>
        <w:t> </w:t>
      </w:r>
      <w:r w:rsidR="00933C5D" w:rsidRPr="00C774F3">
        <w:rPr>
          <w:rFonts w:ascii="Tahoma" w:eastAsia="Calibri" w:hAnsi="Tahoma" w:cs="Tahoma"/>
          <w:color w:val="000000"/>
          <w:sz w:val="20"/>
          <w:szCs w:val="20"/>
        </w:rPr>
        <w:t>%)</w:t>
      </w:r>
    </w:p>
    <w:p w14:paraId="39C62C41" w14:textId="424D72B8" w:rsidR="00066289" w:rsidRDefault="00066289">
      <w:pPr>
        <w:pStyle w:val="Normal0"/>
        <w:numPr>
          <w:ilvl w:val="0"/>
          <w:numId w:val="1"/>
        </w:numPr>
        <w:pBdr>
          <w:top w:val="nil"/>
          <w:left w:val="nil"/>
          <w:bottom w:val="nil"/>
          <w:right w:val="nil"/>
          <w:between w:val="nil"/>
        </w:pBdr>
        <w:spacing w:after="0"/>
        <w:rPr>
          <w:rFonts w:ascii="Tahoma" w:eastAsia="Calibri" w:hAnsi="Tahoma" w:cs="Tahoma"/>
          <w:color w:val="000000"/>
          <w:sz w:val="20"/>
          <w:szCs w:val="20"/>
        </w:rPr>
      </w:pPr>
      <w:r>
        <w:rPr>
          <w:rFonts w:ascii="Tahoma" w:eastAsia="Calibri" w:hAnsi="Tahoma" w:cs="Tahoma"/>
          <w:color w:val="000000"/>
          <w:sz w:val="20"/>
          <w:szCs w:val="20"/>
        </w:rPr>
        <w:t>Potentiel commercial</w:t>
      </w:r>
      <w:r>
        <w:rPr>
          <w:rFonts w:ascii="Tahoma" w:eastAsia="Calibri" w:hAnsi="Tahoma" w:cs="Tahoma"/>
          <w:color w:val="000000"/>
          <w:sz w:val="20"/>
          <w:szCs w:val="20"/>
        </w:rPr>
        <w:tab/>
      </w:r>
      <w:r>
        <w:rPr>
          <w:rFonts w:ascii="Tahoma" w:eastAsia="Calibri" w:hAnsi="Tahoma" w:cs="Tahoma"/>
          <w:color w:val="000000"/>
          <w:sz w:val="20"/>
          <w:szCs w:val="20"/>
        </w:rPr>
        <w:tab/>
      </w:r>
      <w:r>
        <w:rPr>
          <w:rFonts w:ascii="Tahoma" w:eastAsia="Calibri" w:hAnsi="Tahoma" w:cs="Tahoma"/>
          <w:color w:val="000000"/>
          <w:sz w:val="20"/>
          <w:szCs w:val="20"/>
        </w:rPr>
        <w:tab/>
        <w:t>(</w:t>
      </w:r>
      <w:r w:rsidR="00737CE4">
        <w:rPr>
          <w:rFonts w:ascii="Tahoma" w:eastAsia="Calibri" w:hAnsi="Tahoma" w:cs="Tahoma"/>
          <w:color w:val="000000"/>
          <w:sz w:val="20"/>
          <w:szCs w:val="20"/>
        </w:rPr>
        <w:t>1</w:t>
      </w:r>
      <w:r w:rsidR="008C39E2">
        <w:rPr>
          <w:rFonts w:ascii="Tahoma" w:eastAsia="Calibri" w:hAnsi="Tahoma" w:cs="Tahoma"/>
          <w:color w:val="000000"/>
          <w:sz w:val="20"/>
          <w:szCs w:val="20"/>
        </w:rPr>
        <w:t>5</w:t>
      </w:r>
      <w:r w:rsidR="00206D78">
        <w:rPr>
          <w:rFonts w:ascii="Tahoma" w:eastAsia="Calibri" w:hAnsi="Tahoma" w:cs="Tahoma"/>
          <w:color w:val="000000"/>
          <w:sz w:val="20"/>
          <w:szCs w:val="20"/>
        </w:rPr>
        <w:t> </w:t>
      </w:r>
      <w:r>
        <w:rPr>
          <w:rFonts w:ascii="Tahoma" w:eastAsia="Calibri" w:hAnsi="Tahoma" w:cs="Tahoma"/>
          <w:color w:val="000000"/>
          <w:sz w:val="20"/>
          <w:szCs w:val="20"/>
        </w:rPr>
        <w:t>%)</w:t>
      </w:r>
    </w:p>
    <w:p w14:paraId="339B176C" w14:textId="40DFBFE1" w:rsidR="00904B5F" w:rsidRDefault="00933C5D">
      <w:pPr>
        <w:pStyle w:val="Normal0"/>
        <w:numPr>
          <w:ilvl w:val="0"/>
          <w:numId w:val="1"/>
        </w:numPr>
        <w:pBdr>
          <w:top w:val="nil"/>
          <w:left w:val="nil"/>
          <w:bottom w:val="nil"/>
          <w:right w:val="nil"/>
          <w:between w:val="nil"/>
        </w:pBdr>
        <w:spacing w:after="0"/>
        <w:rPr>
          <w:rFonts w:ascii="Tahoma" w:eastAsia="Calibri" w:hAnsi="Tahoma" w:cs="Tahoma"/>
          <w:color w:val="000000"/>
          <w:sz w:val="20"/>
          <w:szCs w:val="20"/>
        </w:rPr>
      </w:pPr>
      <w:r w:rsidRPr="00C774F3">
        <w:rPr>
          <w:rFonts w:ascii="Tahoma" w:eastAsia="Calibri" w:hAnsi="Tahoma" w:cs="Tahoma"/>
          <w:color w:val="000000"/>
          <w:sz w:val="20"/>
          <w:szCs w:val="20"/>
        </w:rPr>
        <w:t>Réalisme</w:t>
      </w:r>
      <w:r w:rsidR="003E53E1">
        <w:rPr>
          <w:rFonts w:ascii="Tahoma" w:eastAsia="Calibri" w:hAnsi="Tahoma" w:cs="Tahoma"/>
          <w:color w:val="000000"/>
          <w:sz w:val="20"/>
          <w:szCs w:val="20"/>
        </w:rPr>
        <w:t xml:space="preserve">, </w:t>
      </w:r>
      <w:r w:rsidR="009A277F">
        <w:rPr>
          <w:rFonts w:ascii="Tahoma" w:eastAsia="Calibri" w:hAnsi="Tahoma" w:cs="Tahoma"/>
          <w:color w:val="000000"/>
          <w:sz w:val="20"/>
          <w:szCs w:val="20"/>
        </w:rPr>
        <w:t>faisabilité</w:t>
      </w:r>
      <w:r w:rsidR="003E53E1">
        <w:rPr>
          <w:rFonts w:ascii="Tahoma" w:eastAsia="Calibri" w:hAnsi="Tahoma" w:cs="Tahoma"/>
          <w:color w:val="000000"/>
          <w:sz w:val="20"/>
          <w:szCs w:val="20"/>
        </w:rPr>
        <w:t>, viabilité</w:t>
      </w:r>
      <w:r w:rsidR="00904B5F">
        <w:rPr>
          <w:rFonts w:ascii="Tahoma" w:eastAsia="Calibri" w:hAnsi="Tahoma" w:cs="Tahoma"/>
          <w:color w:val="000000"/>
          <w:sz w:val="20"/>
          <w:szCs w:val="20"/>
        </w:rPr>
        <w:tab/>
      </w:r>
      <w:r w:rsidR="00904B5F">
        <w:rPr>
          <w:rFonts w:ascii="Tahoma" w:eastAsia="Calibri" w:hAnsi="Tahoma" w:cs="Tahoma"/>
          <w:color w:val="000000"/>
          <w:sz w:val="20"/>
          <w:szCs w:val="20"/>
        </w:rPr>
        <w:tab/>
        <w:t>(</w:t>
      </w:r>
      <w:r w:rsidR="00737CE4">
        <w:rPr>
          <w:rFonts w:ascii="Tahoma" w:eastAsia="Calibri" w:hAnsi="Tahoma" w:cs="Tahoma"/>
          <w:color w:val="000000"/>
          <w:sz w:val="20"/>
          <w:szCs w:val="20"/>
        </w:rPr>
        <w:t>1</w:t>
      </w:r>
      <w:r w:rsidR="008C39E2">
        <w:rPr>
          <w:rFonts w:ascii="Tahoma" w:eastAsia="Calibri" w:hAnsi="Tahoma" w:cs="Tahoma"/>
          <w:color w:val="000000"/>
          <w:sz w:val="20"/>
          <w:szCs w:val="20"/>
        </w:rPr>
        <w:t>5</w:t>
      </w:r>
      <w:r w:rsidR="00206D78">
        <w:rPr>
          <w:rFonts w:ascii="Tahoma" w:eastAsia="Calibri" w:hAnsi="Tahoma" w:cs="Tahoma"/>
          <w:color w:val="000000"/>
          <w:sz w:val="20"/>
          <w:szCs w:val="20"/>
        </w:rPr>
        <w:t> </w:t>
      </w:r>
      <w:r w:rsidR="00904B5F">
        <w:rPr>
          <w:rFonts w:ascii="Tahoma" w:eastAsia="Calibri" w:hAnsi="Tahoma" w:cs="Tahoma"/>
          <w:color w:val="000000"/>
          <w:sz w:val="20"/>
          <w:szCs w:val="20"/>
        </w:rPr>
        <w:t>%)</w:t>
      </w:r>
    </w:p>
    <w:p w14:paraId="34E04D19" w14:textId="040A518A" w:rsidR="00866A13" w:rsidRPr="00C774F3" w:rsidRDefault="00866A13" w:rsidP="00866A13">
      <w:pPr>
        <w:pStyle w:val="Normal0"/>
        <w:numPr>
          <w:ilvl w:val="0"/>
          <w:numId w:val="1"/>
        </w:numPr>
        <w:pBdr>
          <w:top w:val="nil"/>
          <w:left w:val="nil"/>
          <w:bottom w:val="nil"/>
          <w:right w:val="nil"/>
          <w:between w:val="nil"/>
        </w:pBdr>
        <w:spacing w:after="0"/>
        <w:rPr>
          <w:rFonts w:ascii="Tahoma" w:eastAsia="Calibri" w:hAnsi="Tahoma" w:cs="Tahoma"/>
          <w:color w:val="000000"/>
          <w:sz w:val="20"/>
          <w:szCs w:val="20"/>
        </w:rPr>
      </w:pPr>
      <w:r w:rsidRPr="00C774F3">
        <w:rPr>
          <w:rFonts w:ascii="Tahoma" w:eastAsia="Calibri" w:hAnsi="Tahoma" w:cs="Tahoma"/>
          <w:color w:val="000000"/>
          <w:sz w:val="20"/>
          <w:szCs w:val="20"/>
        </w:rPr>
        <w:t xml:space="preserve">Caractère innovateur </w:t>
      </w:r>
      <w:r w:rsidRPr="00C774F3">
        <w:rPr>
          <w:rFonts w:ascii="Tahoma" w:eastAsia="Calibri" w:hAnsi="Tahoma" w:cs="Tahoma"/>
          <w:color w:val="000000"/>
          <w:sz w:val="20"/>
          <w:szCs w:val="20"/>
        </w:rPr>
        <w:tab/>
      </w:r>
      <w:r w:rsidRPr="00C774F3">
        <w:rPr>
          <w:rFonts w:ascii="Tahoma" w:eastAsia="Calibri" w:hAnsi="Tahoma" w:cs="Tahoma"/>
          <w:color w:val="000000"/>
          <w:sz w:val="20"/>
          <w:szCs w:val="20"/>
        </w:rPr>
        <w:tab/>
      </w:r>
      <w:r w:rsidRPr="00C774F3">
        <w:rPr>
          <w:rFonts w:ascii="Tahoma" w:eastAsia="Calibri" w:hAnsi="Tahoma" w:cs="Tahoma"/>
          <w:color w:val="000000"/>
          <w:sz w:val="20"/>
          <w:szCs w:val="20"/>
        </w:rPr>
        <w:tab/>
        <w:t>(</w:t>
      </w:r>
      <w:r>
        <w:rPr>
          <w:rFonts w:ascii="Tahoma" w:eastAsia="Calibri" w:hAnsi="Tahoma" w:cs="Tahoma"/>
          <w:color w:val="000000"/>
          <w:sz w:val="20"/>
          <w:szCs w:val="20"/>
        </w:rPr>
        <w:t>1</w:t>
      </w:r>
      <w:r w:rsidRPr="00C774F3">
        <w:rPr>
          <w:rFonts w:ascii="Tahoma" w:eastAsia="Calibri" w:hAnsi="Tahoma" w:cs="Tahoma"/>
          <w:color w:val="000000"/>
          <w:sz w:val="20"/>
          <w:szCs w:val="20"/>
        </w:rPr>
        <w:t>0</w:t>
      </w:r>
      <w:r w:rsidR="00206D78">
        <w:rPr>
          <w:rFonts w:ascii="Tahoma" w:eastAsia="Calibri" w:hAnsi="Tahoma" w:cs="Tahoma"/>
          <w:color w:val="000000"/>
          <w:sz w:val="20"/>
          <w:szCs w:val="20"/>
        </w:rPr>
        <w:t> </w:t>
      </w:r>
      <w:r w:rsidRPr="00C774F3">
        <w:rPr>
          <w:rFonts w:ascii="Tahoma" w:eastAsia="Calibri" w:hAnsi="Tahoma" w:cs="Tahoma"/>
          <w:color w:val="000000"/>
          <w:sz w:val="20"/>
          <w:szCs w:val="20"/>
        </w:rPr>
        <w:t>%)</w:t>
      </w:r>
    </w:p>
    <w:p w14:paraId="00000009" w14:textId="21D37C64" w:rsidR="000F66FF" w:rsidRPr="00C774F3" w:rsidRDefault="009A277F">
      <w:pPr>
        <w:pStyle w:val="Normal0"/>
        <w:numPr>
          <w:ilvl w:val="0"/>
          <w:numId w:val="1"/>
        </w:numPr>
        <w:pBdr>
          <w:top w:val="nil"/>
          <w:left w:val="nil"/>
          <w:bottom w:val="nil"/>
          <w:right w:val="nil"/>
          <w:between w:val="nil"/>
        </w:pBdr>
        <w:spacing w:after="0"/>
        <w:rPr>
          <w:rFonts w:ascii="Tahoma" w:eastAsia="Calibri" w:hAnsi="Tahoma" w:cs="Tahoma"/>
          <w:color w:val="000000"/>
          <w:sz w:val="20"/>
          <w:szCs w:val="20"/>
        </w:rPr>
      </w:pPr>
      <w:r>
        <w:rPr>
          <w:rFonts w:ascii="Tahoma" w:eastAsia="Calibri" w:hAnsi="Tahoma" w:cs="Tahoma"/>
          <w:color w:val="000000"/>
          <w:sz w:val="20"/>
          <w:szCs w:val="20"/>
        </w:rPr>
        <w:t>Crédibilité</w:t>
      </w:r>
      <w:r w:rsidR="00933C5D" w:rsidRPr="00C774F3">
        <w:rPr>
          <w:rFonts w:ascii="Tahoma" w:eastAsia="Calibri" w:hAnsi="Tahoma" w:cs="Tahoma"/>
          <w:color w:val="000000"/>
          <w:sz w:val="20"/>
          <w:szCs w:val="20"/>
        </w:rPr>
        <w:tab/>
      </w:r>
      <w:r w:rsidR="00933C5D" w:rsidRPr="00C774F3">
        <w:rPr>
          <w:rFonts w:ascii="Tahoma" w:eastAsia="Calibri" w:hAnsi="Tahoma" w:cs="Tahoma"/>
          <w:color w:val="000000"/>
          <w:sz w:val="20"/>
          <w:szCs w:val="20"/>
        </w:rPr>
        <w:tab/>
      </w:r>
      <w:r w:rsidR="00933C5D" w:rsidRPr="00C774F3">
        <w:rPr>
          <w:rFonts w:ascii="Tahoma" w:eastAsia="Calibri" w:hAnsi="Tahoma" w:cs="Tahoma"/>
          <w:color w:val="000000"/>
          <w:sz w:val="20"/>
          <w:szCs w:val="20"/>
        </w:rPr>
        <w:tab/>
      </w:r>
      <w:r w:rsidR="00904B5F">
        <w:rPr>
          <w:rFonts w:ascii="Tahoma" w:eastAsia="Calibri" w:hAnsi="Tahoma" w:cs="Tahoma"/>
          <w:color w:val="000000"/>
          <w:sz w:val="20"/>
          <w:szCs w:val="20"/>
        </w:rPr>
        <w:tab/>
      </w:r>
      <w:r w:rsidR="00933C5D" w:rsidRPr="00C774F3">
        <w:rPr>
          <w:rFonts w:ascii="Tahoma" w:eastAsia="Calibri" w:hAnsi="Tahoma" w:cs="Tahoma"/>
          <w:color w:val="000000"/>
          <w:sz w:val="20"/>
          <w:szCs w:val="20"/>
        </w:rPr>
        <w:t>(</w:t>
      </w:r>
      <w:r w:rsidR="00737CE4">
        <w:rPr>
          <w:rFonts w:ascii="Tahoma" w:eastAsia="Calibri" w:hAnsi="Tahoma" w:cs="Tahoma"/>
          <w:color w:val="000000"/>
          <w:sz w:val="20"/>
          <w:szCs w:val="20"/>
        </w:rPr>
        <w:t>1</w:t>
      </w:r>
      <w:r w:rsidR="00933C5D" w:rsidRPr="00C774F3">
        <w:rPr>
          <w:rFonts w:ascii="Tahoma" w:eastAsia="Calibri" w:hAnsi="Tahoma" w:cs="Tahoma"/>
          <w:color w:val="000000"/>
          <w:sz w:val="20"/>
          <w:szCs w:val="20"/>
        </w:rPr>
        <w:t>0</w:t>
      </w:r>
      <w:r w:rsidR="00206D78">
        <w:rPr>
          <w:rFonts w:ascii="Tahoma" w:eastAsia="Calibri" w:hAnsi="Tahoma" w:cs="Tahoma"/>
          <w:color w:val="000000"/>
          <w:sz w:val="20"/>
          <w:szCs w:val="20"/>
        </w:rPr>
        <w:t> </w:t>
      </w:r>
      <w:r w:rsidR="00933C5D" w:rsidRPr="00C774F3">
        <w:rPr>
          <w:rFonts w:ascii="Tahoma" w:eastAsia="Calibri" w:hAnsi="Tahoma" w:cs="Tahoma"/>
          <w:color w:val="000000"/>
          <w:sz w:val="20"/>
          <w:szCs w:val="20"/>
        </w:rPr>
        <w:t>%)</w:t>
      </w:r>
    </w:p>
    <w:p w14:paraId="0000000C" w14:textId="49789538" w:rsidR="000F66FF" w:rsidRPr="00C774F3" w:rsidRDefault="00933C5D">
      <w:pPr>
        <w:pStyle w:val="Normal0"/>
        <w:numPr>
          <w:ilvl w:val="0"/>
          <w:numId w:val="1"/>
        </w:numPr>
        <w:pBdr>
          <w:top w:val="nil"/>
          <w:left w:val="nil"/>
          <w:bottom w:val="nil"/>
          <w:right w:val="nil"/>
          <w:between w:val="nil"/>
        </w:pBdr>
        <w:spacing w:after="0"/>
        <w:rPr>
          <w:rFonts w:ascii="Tahoma" w:eastAsia="Calibri" w:hAnsi="Tahoma" w:cs="Tahoma"/>
          <w:color w:val="000000"/>
          <w:sz w:val="20"/>
          <w:szCs w:val="20"/>
        </w:rPr>
      </w:pPr>
      <w:r w:rsidRPr="00C774F3">
        <w:rPr>
          <w:rFonts w:ascii="Tahoma" w:eastAsia="Calibri" w:hAnsi="Tahoma" w:cs="Tahoma"/>
          <w:color w:val="000000"/>
          <w:sz w:val="20"/>
          <w:szCs w:val="20"/>
        </w:rPr>
        <w:t>Qualité de la présentation</w:t>
      </w:r>
      <w:r w:rsidRPr="00C774F3">
        <w:rPr>
          <w:rFonts w:ascii="Tahoma" w:eastAsia="Calibri" w:hAnsi="Tahoma" w:cs="Tahoma"/>
          <w:color w:val="000000"/>
          <w:sz w:val="20"/>
          <w:szCs w:val="20"/>
        </w:rPr>
        <w:tab/>
      </w:r>
      <w:r w:rsidRPr="00C774F3">
        <w:rPr>
          <w:rFonts w:ascii="Tahoma" w:eastAsia="Calibri" w:hAnsi="Tahoma" w:cs="Tahoma"/>
          <w:color w:val="000000"/>
          <w:sz w:val="20"/>
          <w:szCs w:val="20"/>
        </w:rPr>
        <w:tab/>
        <w:t>(10</w:t>
      </w:r>
      <w:r w:rsidR="00206D78">
        <w:rPr>
          <w:rFonts w:ascii="Tahoma" w:eastAsia="Calibri" w:hAnsi="Tahoma" w:cs="Tahoma"/>
          <w:color w:val="000000"/>
          <w:sz w:val="20"/>
          <w:szCs w:val="20"/>
        </w:rPr>
        <w:t> </w:t>
      </w:r>
      <w:r w:rsidRPr="00C774F3">
        <w:rPr>
          <w:rFonts w:ascii="Tahoma" w:eastAsia="Calibri" w:hAnsi="Tahoma" w:cs="Tahoma"/>
          <w:color w:val="000000"/>
          <w:sz w:val="20"/>
          <w:szCs w:val="20"/>
        </w:rPr>
        <w:t>%)</w:t>
      </w:r>
    </w:p>
    <w:p w14:paraId="0000000D" w14:textId="78E148ED" w:rsidR="000F66FF" w:rsidRPr="00C774F3" w:rsidRDefault="00933C5D">
      <w:pPr>
        <w:pStyle w:val="Normal0"/>
        <w:numPr>
          <w:ilvl w:val="0"/>
          <w:numId w:val="1"/>
        </w:numPr>
        <w:pBdr>
          <w:top w:val="nil"/>
          <w:left w:val="nil"/>
          <w:bottom w:val="nil"/>
          <w:right w:val="nil"/>
          <w:between w:val="nil"/>
        </w:pBdr>
        <w:spacing w:after="0"/>
        <w:rPr>
          <w:rFonts w:ascii="Tahoma" w:eastAsia="Calibri" w:hAnsi="Tahoma" w:cs="Tahoma"/>
          <w:color w:val="000000"/>
          <w:sz w:val="20"/>
          <w:szCs w:val="20"/>
        </w:rPr>
      </w:pPr>
      <w:r w:rsidRPr="00C774F3">
        <w:rPr>
          <w:rFonts w:ascii="Tahoma" w:eastAsia="Calibri" w:hAnsi="Tahoma" w:cs="Tahoma"/>
          <w:color w:val="000000"/>
          <w:sz w:val="20"/>
          <w:szCs w:val="20"/>
        </w:rPr>
        <w:t>Appréciation personnelle du jury</w:t>
      </w:r>
      <w:r w:rsidRPr="00C774F3">
        <w:rPr>
          <w:rFonts w:ascii="Tahoma" w:eastAsia="Calibri" w:hAnsi="Tahoma" w:cs="Tahoma"/>
          <w:color w:val="000000"/>
          <w:sz w:val="20"/>
          <w:szCs w:val="20"/>
        </w:rPr>
        <w:tab/>
      </w:r>
      <w:r w:rsidRPr="00C774F3">
        <w:rPr>
          <w:rFonts w:ascii="Tahoma" w:eastAsia="Calibri" w:hAnsi="Tahoma" w:cs="Tahoma"/>
          <w:color w:val="000000"/>
          <w:sz w:val="20"/>
          <w:szCs w:val="20"/>
        </w:rPr>
        <w:tab/>
        <w:t>(05</w:t>
      </w:r>
      <w:r w:rsidR="00206D78">
        <w:rPr>
          <w:rFonts w:ascii="Tahoma" w:eastAsia="Calibri" w:hAnsi="Tahoma" w:cs="Tahoma"/>
          <w:color w:val="000000"/>
          <w:sz w:val="20"/>
          <w:szCs w:val="20"/>
        </w:rPr>
        <w:t> </w:t>
      </w:r>
      <w:r w:rsidRPr="00C774F3">
        <w:rPr>
          <w:rFonts w:ascii="Tahoma" w:eastAsia="Calibri" w:hAnsi="Tahoma" w:cs="Tahoma"/>
          <w:color w:val="000000"/>
          <w:sz w:val="20"/>
          <w:szCs w:val="20"/>
        </w:rPr>
        <w:t>%)</w:t>
      </w:r>
    </w:p>
    <w:p w14:paraId="0000000E" w14:textId="77777777" w:rsidR="000F66FF" w:rsidRPr="00C774F3" w:rsidRDefault="000F66FF">
      <w:pPr>
        <w:pStyle w:val="Normal0"/>
        <w:pBdr>
          <w:top w:val="nil"/>
          <w:left w:val="nil"/>
          <w:bottom w:val="nil"/>
          <w:right w:val="nil"/>
          <w:between w:val="nil"/>
        </w:pBdr>
        <w:ind w:left="720"/>
        <w:rPr>
          <w:rFonts w:ascii="Tahoma" w:eastAsia="Calibri" w:hAnsi="Tahoma" w:cs="Tahoma"/>
          <w:color w:val="000000"/>
          <w:sz w:val="20"/>
          <w:szCs w:val="20"/>
        </w:rPr>
      </w:pPr>
    </w:p>
    <w:p w14:paraId="2536602B" w14:textId="49A51FEB" w:rsidR="00AA0841" w:rsidRDefault="00AA0841" w:rsidP="00AA0841">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r w:rsidRPr="00C774F3">
        <w:rPr>
          <w:rFonts w:ascii="Tahoma" w:eastAsia="Calibri" w:hAnsi="Tahoma" w:cs="Tahoma"/>
          <w:color w:val="000000"/>
          <w:sz w:val="20"/>
          <w:szCs w:val="20"/>
        </w:rPr>
        <w:t>L’</w:t>
      </w:r>
      <w:r>
        <w:rPr>
          <w:rFonts w:ascii="Tahoma" w:eastAsia="Calibri" w:hAnsi="Tahoma" w:cs="Tahoma"/>
          <w:b/>
          <w:color w:val="000000"/>
          <w:sz w:val="20"/>
          <w:szCs w:val="20"/>
        </w:rPr>
        <w:t>entrepreneuriat responsable</w:t>
      </w:r>
      <w:r w:rsidRPr="00C774F3">
        <w:rPr>
          <w:rFonts w:ascii="Tahoma" w:eastAsia="Calibri" w:hAnsi="Tahoma" w:cs="Tahoma"/>
          <w:b/>
          <w:color w:val="000000"/>
          <w:sz w:val="20"/>
          <w:szCs w:val="20"/>
        </w:rPr>
        <w:t xml:space="preserve"> </w:t>
      </w:r>
      <w:r w:rsidRPr="00C774F3">
        <w:rPr>
          <w:rFonts w:ascii="Tahoma" w:eastAsia="Calibri" w:hAnsi="Tahoma" w:cs="Tahoma"/>
          <w:color w:val="000000"/>
          <w:sz w:val="20"/>
          <w:szCs w:val="20"/>
        </w:rPr>
        <w:t xml:space="preserve">met </w:t>
      </w:r>
      <w:r w:rsidR="00A91F09">
        <w:rPr>
          <w:rFonts w:ascii="Tahoma" w:eastAsia="Calibri" w:hAnsi="Tahoma" w:cs="Tahoma"/>
          <w:color w:val="000000"/>
          <w:sz w:val="20"/>
          <w:szCs w:val="20"/>
        </w:rPr>
        <w:t>en valeur</w:t>
      </w:r>
      <w:r w:rsidRPr="00C774F3">
        <w:rPr>
          <w:rFonts w:ascii="Tahoma" w:eastAsia="Calibri" w:hAnsi="Tahoma" w:cs="Tahoma"/>
          <w:color w:val="000000"/>
          <w:sz w:val="20"/>
          <w:szCs w:val="20"/>
        </w:rPr>
        <w:t xml:space="preserve"> des projets </w:t>
      </w:r>
      <w:r>
        <w:rPr>
          <w:rFonts w:ascii="Tahoma" w:eastAsia="Calibri" w:hAnsi="Tahoma" w:cs="Tahoma"/>
          <w:color w:val="000000"/>
          <w:sz w:val="20"/>
          <w:szCs w:val="20"/>
        </w:rPr>
        <w:t>ayant intégré une conscience, un impact et des retombées positives</w:t>
      </w:r>
      <w:r w:rsidRPr="00C774F3">
        <w:rPr>
          <w:rFonts w:ascii="Tahoma" w:eastAsia="Calibri" w:hAnsi="Tahoma" w:cs="Tahoma"/>
          <w:color w:val="000000"/>
          <w:sz w:val="20"/>
          <w:szCs w:val="20"/>
        </w:rPr>
        <w:t xml:space="preserve"> </w:t>
      </w:r>
      <w:r>
        <w:rPr>
          <w:rFonts w:ascii="Tahoma" w:eastAsia="Calibri" w:hAnsi="Tahoma" w:cs="Tahoma"/>
          <w:color w:val="000000"/>
          <w:sz w:val="20"/>
          <w:szCs w:val="20"/>
        </w:rPr>
        <w:t>sur le plan</w:t>
      </w:r>
      <w:r w:rsidRPr="00C774F3">
        <w:rPr>
          <w:rFonts w:ascii="Tahoma" w:eastAsia="Calibri" w:hAnsi="Tahoma" w:cs="Tahoma"/>
          <w:color w:val="000000"/>
          <w:sz w:val="20"/>
          <w:szCs w:val="20"/>
        </w:rPr>
        <w:t xml:space="preserve"> socia</w:t>
      </w:r>
      <w:r>
        <w:rPr>
          <w:rFonts w:ascii="Tahoma" w:eastAsia="Calibri" w:hAnsi="Tahoma" w:cs="Tahoma"/>
          <w:color w:val="000000"/>
          <w:sz w:val="20"/>
          <w:szCs w:val="20"/>
        </w:rPr>
        <w:t>l</w:t>
      </w:r>
      <w:r w:rsidRPr="00C774F3">
        <w:rPr>
          <w:rFonts w:ascii="Tahoma" w:eastAsia="Calibri" w:hAnsi="Tahoma" w:cs="Tahoma"/>
          <w:color w:val="000000"/>
          <w:sz w:val="20"/>
          <w:szCs w:val="20"/>
        </w:rPr>
        <w:t>, économique et</w:t>
      </w:r>
      <w:r>
        <w:rPr>
          <w:rFonts w:ascii="Tahoma" w:eastAsia="Calibri" w:hAnsi="Tahoma" w:cs="Tahoma"/>
          <w:color w:val="000000"/>
          <w:sz w:val="20"/>
          <w:szCs w:val="20"/>
        </w:rPr>
        <w:t>/ou</w:t>
      </w:r>
      <w:r w:rsidRPr="00C774F3">
        <w:rPr>
          <w:rFonts w:ascii="Tahoma" w:eastAsia="Calibri" w:hAnsi="Tahoma" w:cs="Tahoma"/>
          <w:color w:val="000000"/>
          <w:sz w:val="20"/>
          <w:szCs w:val="20"/>
        </w:rPr>
        <w:t xml:space="preserve"> environneme</w:t>
      </w:r>
      <w:r>
        <w:rPr>
          <w:rFonts w:ascii="Tahoma" w:eastAsia="Calibri" w:hAnsi="Tahoma" w:cs="Tahoma"/>
          <w:color w:val="000000"/>
          <w:sz w:val="20"/>
          <w:szCs w:val="20"/>
        </w:rPr>
        <w:t>ntal</w:t>
      </w:r>
      <w:r w:rsidRPr="00C774F3">
        <w:rPr>
          <w:rFonts w:ascii="Tahoma" w:eastAsia="Calibri" w:hAnsi="Tahoma" w:cs="Tahoma"/>
          <w:color w:val="000000"/>
          <w:sz w:val="20"/>
          <w:szCs w:val="20"/>
        </w:rPr>
        <w:t>.</w:t>
      </w:r>
    </w:p>
    <w:p w14:paraId="45539EE9" w14:textId="77777777" w:rsidR="00AA0841" w:rsidRDefault="00AA0841" w:rsidP="00AA0841">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p>
    <w:p w14:paraId="49193D2B" w14:textId="77777777" w:rsidR="00AA0841" w:rsidRDefault="0086767F" w:rsidP="00AA0841">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r>
        <w:rPr>
          <w:rFonts w:ascii="Tahoma" w:eastAsia="Calibri" w:hAnsi="Tahoma" w:cs="Tahoma"/>
          <w:color w:val="000000"/>
          <w:sz w:val="20"/>
          <w:szCs w:val="20"/>
        </w:rPr>
        <w:t xml:space="preserve">La </w:t>
      </w:r>
      <w:r w:rsidRPr="00757F3A">
        <w:rPr>
          <w:rFonts w:ascii="Tahoma" w:eastAsia="Calibri" w:hAnsi="Tahoma" w:cs="Tahoma"/>
          <w:b/>
          <w:bCs/>
          <w:color w:val="000000"/>
          <w:sz w:val="20"/>
          <w:szCs w:val="20"/>
        </w:rPr>
        <w:t xml:space="preserve">proposition de </w:t>
      </w:r>
      <w:r w:rsidR="00757F3A" w:rsidRPr="00757F3A">
        <w:rPr>
          <w:rFonts w:ascii="Tahoma" w:eastAsia="Calibri" w:hAnsi="Tahoma" w:cs="Tahoma"/>
          <w:b/>
          <w:bCs/>
          <w:color w:val="000000"/>
          <w:sz w:val="20"/>
          <w:szCs w:val="20"/>
        </w:rPr>
        <w:t>valeur</w:t>
      </w:r>
      <w:r w:rsidR="00933C5D" w:rsidRPr="00C774F3">
        <w:rPr>
          <w:rFonts w:ascii="Tahoma" w:eastAsia="Calibri" w:hAnsi="Tahoma" w:cs="Tahoma"/>
          <w:b/>
          <w:color w:val="000000"/>
          <w:sz w:val="20"/>
          <w:szCs w:val="20"/>
        </w:rPr>
        <w:t xml:space="preserve"> </w:t>
      </w:r>
      <w:r w:rsidR="00933C5D" w:rsidRPr="00C774F3">
        <w:rPr>
          <w:rFonts w:ascii="Tahoma" w:eastAsia="Calibri" w:hAnsi="Tahoma" w:cs="Tahoma"/>
          <w:color w:val="000000"/>
          <w:sz w:val="20"/>
          <w:szCs w:val="20"/>
        </w:rPr>
        <w:t>comprend l’identification claire d’un besoin à combler</w:t>
      </w:r>
      <w:r w:rsidR="00FF4371">
        <w:rPr>
          <w:rFonts w:ascii="Tahoma" w:eastAsia="Calibri" w:hAnsi="Tahoma" w:cs="Tahoma"/>
          <w:color w:val="000000"/>
          <w:sz w:val="20"/>
          <w:szCs w:val="20"/>
        </w:rPr>
        <w:t xml:space="preserve"> et </w:t>
      </w:r>
      <w:r w:rsidR="00933C5D" w:rsidRPr="00C774F3">
        <w:rPr>
          <w:rFonts w:ascii="Tahoma" w:eastAsia="Calibri" w:hAnsi="Tahoma" w:cs="Tahoma"/>
          <w:color w:val="000000"/>
          <w:sz w:val="20"/>
          <w:szCs w:val="20"/>
        </w:rPr>
        <w:t>d’un marché</w:t>
      </w:r>
      <w:r w:rsidR="00FF4371">
        <w:rPr>
          <w:rFonts w:ascii="Tahoma" w:eastAsia="Calibri" w:hAnsi="Tahoma" w:cs="Tahoma"/>
          <w:color w:val="000000"/>
          <w:sz w:val="20"/>
          <w:szCs w:val="20"/>
        </w:rPr>
        <w:t>.</w:t>
      </w:r>
    </w:p>
    <w:p w14:paraId="5AD1655F" w14:textId="77777777" w:rsidR="00AA0841" w:rsidRDefault="00AA0841" w:rsidP="00AA0841">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p>
    <w:p w14:paraId="61C12CFE" w14:textId="77777777" w:rsidR="00AA0841" w:rsidRDefault="0096085D">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r>
        <w:rPr>
          <w:rFonts w:ascii="Tahoma" w:eastAsia="Calibri" w:hAnsi="Tahoma" w:cs="Tahoma"/>
          <w:color w:val="000000"/>
          <w:sz w:val="20"/>
          <w:szCs w:val="20"/>
        </w:rPr>
        <w:t>Le</w:t>
      </w:r>
      <w:r w:rsidR="00CC037D">
        <w:rPr>
          <w:rFonts w:ascii="Tahoma" w:eastAsia="Calibri" w:hAnsi="Tahoma" w:cs="Tahoma"/>
          <w:color w:val="000000"/>
          <w:sz w:val="20"/>
          <w:szCs w:val="20"/>
        </w:rPr>
        <w:t xml:space="preserve"> </w:t>
      </w:r>
      <w:r w:rsidRPr="0096085D">
        <w:rPr>
          <w:rFonts w:ascii="Tahoma" w:eastAsia="Calibri" w:hAnsi="Tahoma" w:cs="Tahoma"/>
          <w:b/>
          <w:bCs/>
          <w:color w:val="000000"/>
          <w:sz w:val="20"/>
          <w:szCs w:val="20"/>
        </w:rPr>
        <w:t>potentiel commercial</w:t>
      </w:r>
      <w:r w:rsidR="00933C5D" w:rsidRPr="00C774F3">
        <w:rPr>
          <w:rFonts w:ascii="Tahoma" w:eastAsia="Calibri" w:hAnsi="Tahoma" w:cs="Tahoma"/>
          <w:color w:val="000000"/>
          <w:sz w:val="20"/>
          <w:szCs w:val="20"/>
        </w:rPr>
        <w:t xml:space="preserve"> </w:t>
      </w:r>
      <w:r w:rsidR="00A53A41">
        <w:rPr>
          <w:rFonts w:ascii="Tahoma" w:eastAsia="Calibri" w:hAnsi="Tahoma" w:cs="Tahoma"/>
          <w:color w:val="000000"/>
          <w:sz w:val="20"/>
          <w:szCs w:val="20"/>
        </w:rPr>
        <w:t xml:space="preserve">se concentre sur </w:t>
      </w:r>
      <w:r w:rsidR="00933C5D" w:rsidRPr="00C774F3">
        <w:rPr>
          <w:rFonts w:ascii="Tahoma" w:eastAsia="Calibri" w:hAnsi="Tahoma" w:cs="Tahoma"/>
          <w:color w:val="000000"/>
          <w:sz w:val="20"/>
          <w:szCs w:val="20"/>
        </w:rPr>
        <w:t xml:space="preserve">la démonstration que le produit, le service ou l’événement répond bien au besoin </w:t>
      </w:r>
      <w:r w:rsidR="00E87D16">
        <w:rPr>
          <w:rFonts w:ascii="Tahoma" w:eastAsia="Calibri" w:hAnsi="Tahoma" w:cs="Tahoma"/>
          <w:color w:val="000000"/>
          <w:sz w:val="20"/>
          <w:szCs w:val="20"/>
        </w:rPr>
        <w:t xml:space="preserve">et au marché </w:t>
      </w:r>
      <w:r w:rsidR="00933C5D" w:rsidRPr="00C774F3">
        <w:rPr>
          <w:rFonts w:ascii="Tahoma" w:eastAsia="Calibri" w:hAnsi="Tahoma" w:cs="Tahoma"/>
          <w:color w:val="000000"/>
          <w:sz w:val="20"/>
          <w:szCs w:val="20"/>
        </w:rPr>
        <w:t>identifié.</w:t>
      </w:r>
    </w:p>
    <w:p w14:paraId="3EDDE7EA" w14:textId="77777777" w:rsidR="00AA0841" w:rsidRDefault="00AA0841">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p>
    <w:p w14:paraId="00000010" w14:textId="3B89EA83" w:rsidR="000F66FF" w:rsidRDefault="00933C5D">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r w:rsidRPr="00C774F3">
        <w:rPr>
          <w:rFonts w:ascii="Tahoma" w:eastAsia="Calibri" w:hAnsi="Tahoma" w:cs="Tahoma"/>
          <w:color w:val="000000"/>
          <w:sz w:val="20"/>
          <w:szCs w:val="20"/>
        </w:rPr>
        <w:t xml:space="preserve">Le </w:t>
      </w:r>
      <w:r w:rsidRPr="00C774F3">
        <w:rPr>
          <w:rFonts w:ascii="Tahoma" w:eastAsia="Calibri" w:hAnsi="Tahoma" w:cs="Tahoma"/>
          <w:b/>
          <w:color w:val="000000"/>
          <w:sz w:val="20"/>
          <w:szCs w:val="20"/>
        </w:rPr>
        <w:t>réalisme</w:t>
      </w:r>
      <w:r w:rsidR="003E53E1">
        <w:rPr>
          <w:rFonts w:ascii="Tahoma" w:eastAsia="Calibri" w:hAnsi="Tahoma" w:cs="Tahoma"/>
          <w:b/>
          <w:color w:val="000000"/>
          <w:sz w:val="20"/>
          <w:szCs w:val="20"/>
        </w:rPr>
        <w:t xml:space="preserve">, </w:t>
      </w:r>
      <w:r w:rsidRPr="003E53E1">
        <w:rPr>
          <w:rFonts w:ascii="Tahoma" w:eastAsia="Calibri" w:hAnsi="Tahoma" w:cs="Tahoma"/>
          <w:bCs/>
          <w:color w:val="000000"/>
          <w:sz w:val="20"/>
          <w:szCs w:val="20"/>
        </w:rPr>
        <w:t xml:space="preserve">la </w:t>
      </w:r>
      <w:r w:rsidRPr="00C774F3">
        <w:rPr>
          <w:rFonts w:ascii="Tahoma" w:eastAsia="Calibri" w:hAnsi="Tahoma" w:cs="Tahoma"/>
          <w:b/>
          <w:color w:val="000000"/>
          <w:sz w:val="20"/>
          <w:szCs w:val="20"/>
        </w:rPr>
        <w:t>faisabilité</w:t>
      </w:r>
      <w:r w:rsidR="003E53E1">
        <w:rPr>
          <w:rFonts w:ascii="Tahoma" w:eastAsia="Calibri" w:hAnsi="Tahoma" w:cs="Tahoma"/>
          <w:b/>
          <w:color w:val="000000"/>
          <w:sz w:val="20"/>
          <w:szCs w:val="20"/>
        </w:rPr>
        <w:t xml:space="preserve">, </w:t>
      </w:r>
      <w:r w:rsidR="003E53E1" w:rsidRPr="003E53E1">
        <w:rPr>
          <w:rFonts w:ascii="Tahoma" w:eastAsia="Calibri" w:hAnsi="Tahoma" w:cs="Tahoma"/>
          <w:bCs/>
          <w:color w:val="000000"/>
          <w:sz w:val="20"/>
          <w:szCs w:val="20"/>
        </w:rPr>
        <w:t>la</w:t>
      </w:r>
      <w:r w:rsidR="003E53E1">
        <w:rPr>
          <w:rFonts w:ascii="Tahoma" w:eastAsia="Calibri" w:hAnsi="Tahoma" w:cs="Tahoma"/>
          <w:b/>
          <w:color w:val="000000"/>
          <w:sz w:val="20"/>
          <w:szCs w:val="20"/>
        </w:rPr>
        <w:t xml:space="preserve"> viabilité</w:t>
      </w:r>
      <w:r w:rsidRPr="00C774F3">
        <w:rPr>
          <w:rFonts w:ascii="Tahoma" w:eastAsia="Calibri" w:hAnsi="Tahoma" w:cs="Tahoma"/>
          <w:b/>
          <w:color w:val="000000"/>
          <w:sz w:val="20"/>
          <w:szCs w:val="20"/>
        </w:rPr>
        <w:t xml:space="preserve"> </w:t>
      </w:r>
      <w:r w:rsidRPr="00C774F3">
        <w:rPr>
          <w:rFonts w:ascii="Tahoma" w:eastAsia="Calibri" w:hAnsi="Tahoma" w:cs="Tahoma"/>
          <w:color w:val="000000"/>
          <w:sz w:val="20"/>
          <w:szCs w:val="20"/>
        </w:rPr>
        <w:t>réfère</w:t>
      </w:r>
      <w:r w:rsidR="003E53E1">
        <w:rPr>
          <w:rFonts w:ascii="Tahoma" w:eastAsia="Calibri" w:hAnsi="Tahoma" w:cs="Tahoma"/>
          <w:color w:val="000000"/>
          <w:sz w:val="20"/>
          <w:szCs w:val="20"/>
        </w:rPr>
        <w:t>nt</w:t>
      </w:r>
      <w:r w:rsidRPr="00C774F3">
        <w:rPr>
          <w:rFonts w:ascii="Tahoma" w:eastAsia="Calibri" w:hAnsi="Tahoma" w:cs="Tahoma"/>
          <w:color w:val="000000"/>
          <w:sz w:val="20"/>
          <w:szCs w:val="20"/>
        </w:rPr>
        <w:t xml:space="preserve"> </w:t>
      </w:r>
      <w:r w:rsidR="0077307E">
        <w:rPr>
          <w:rFonts w:ascii="Tahoma" w:eastAsia="Calibri" w:hAnsi="Tahoma" w:cs="Tahoma"/>
          <w:color w:val="000000"/>
          <w:sz w:val="20"/>
          <w:szCs w:val="20"/>
        </w:rPr>
        <w:t>à établir en quoi</w:t>
      </w:r>
      <w:r w:rsidRPr="00C774F3">
        <w:rPr>
          <w:rFonts w:ascii="Tahoma" w:eastAsia="Calibri" w:hAnsi="Tahoma" w:cs="Tahoma"/>
          <w:color w:val="000000"/>
          <w:sz w:val="20"/>
          <w:szCs w:val="20"/>
        </w:rPr>
        <w:t xml:space="preserve"> </w:t>
      </w:r>
      <w:r w:rsidR="00DA0AD3">
        <w:rPr>
          <w:rFonts w:ascii="Tahoma" w:eastAsia="Calibri" w:hAnsi="Tahoma" w:cs="Tahoma"/>
          <w:color w:val="000000"/>
          <w:sz w:val="20"/>
          <w:szCs w:val="20"/>
        </w:rPr>
        <w:t>l’</w:t>
      </w:r>
      <w:r w:rsidRPr="00C774F3">
        <w:rPr>
          <w:rFonts w:ascii="Tahoma" w:eastAsia="Calibri" w:hAnsi="Tahoma" w:cs="Tahoma"/>
          <w:color w:val="000000"/>
          <w:sz w:val="20"/>
          <w:szCs w:val="20"/>
        </w:rPr>
        <w:t>idée peut se réaliser</w:t>
      </w:r>
      <w:r w:rsidR="0079394A">
        <w:rPr>
          <w:rFonts w:ascii="Tahoma" w:eastAsia="Calibri" w:hAnsi="Tahoma" w:cs="Tahoma"/>
          <w:color w:val="000000"/>
          <w:sz w:val="20"/>
          <w:szCs w:val="20"/>
        </w:rPr>
        <w:t xml:space="preserve">, en quoi </w:t>
      </w:r>
      <w:r w:rsidR="00D03402">
        <w:rPr>
          <w:rFonts w:ascii="Tahoma" w:eastAsia="Calibri" w:hAnsi="Tahoma" w:cs="Tahoma"/>
          <w:color w:val="000000"/>
          <w:sz w:val="20"/>
          <w:szCs w:val="20"/>
        </w:rPr>
        <w:t xml:space="preserve">le </w:t>
      </w:r>
      <w:r w:rsidR="007D0F1C">
        <w:rPr>
          <w:rFonts w:ascii="Tahoma" w:eastAsia="Calibri" w:hAnsi="Tahoma" w:cs="Tahoma"/>
          <w:color w:val="000000"/>
          <w:sz w:val="20"/>
          <w:szCs w:val="20"/>
        </w:rPr>
        <w:t>projet est faisable</w:t>
      </w:r>
      <w:r w:rsidR="00E035B6">
        <w:rPr>
          <w:rFonts w:ascii="Tahoma" w:eastAsia="Calibri" w:hAnsi="Tahoma" w:cs="Tahoma"/>
          <w:color w:val="000000"/>
          <w:sz w:val="20"/>
          <w:szCs w:val="20"/>
        </w:rPr>
        <w:t>, voir viable.</w:t>
      </w:r>
    </w:p>
    <w:p w14:paraId="3A393EE7" w14:textId="77777777" w:rsidR="00904B5F" w:rsidRDefault="00904B5F">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p>
    <w:p w14:paraId="66985680" w14:textId="77777777" w:rsidR="00866A13" w:rsidRDefault="00866A13">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r w:rsidRPr="00C774F3">
        <w:rPr>
          <w:rFonts w:ascii="Tahoma" w:eastAsia="Calibri" w:hAnsi="Tahoma" w:cs="Tahoma"/>
          <w:color w:val="000000"/>
          <w:sz w:val="20"/>
          <w:szCs w:val="20"/>
        </w:rPr>
        <w:t>Le</w:t>
      </w:r>
      <w:r w:rsidRPr="00C774F3">
        <w:rPr>
          <w:rFonts w:ascii="Tahoma" w:eastAsia="Calibri" w:hAnsi="Tahoma" w:cs="Tahoma"/>
          <w:b/>
          <w:color w:val="000000"/>
          <w:sz w:val="20"/>
          <w:szCs w:val="20"/>
        </w:rPr>
        <w:t xml:space="preserve"> caractère innovateur</w:t>
      </w:r>
      <w:r w:rsidRPr="00C774F3">
        <w:rPr>
          <w:rFonts w:ascii="Tahoma" w:eastAsia="Calibri" w:hAnsi="Tahoma" w:cs="Tahoma"/>
          <w:color w:val="000000"/>
          <w:sz w:val="20"/>
          <w:szCs w:val="20"/>
        </w:rPr>
        <w:t xml:space="preserve"> a trait au côté créatif de l’idée. Il faut démontrer comment l’idée injecte du n</w:t>
      </w:r>
      <w:r>
        <w:rPr>
          <w:rFonts w:ascii="Tahoma" w:eastAsia="Calibri" w:hAnsi="Tahoma" w:cs="Tahoma"/>
          <w:color w:val="000000"/>
          <w:sz w:val="20"/>
          <w:szCs w:val="20"/>
        </w:rPr>
        <w:t xml:space="preserve">ouveau, </w:t>
      </w:r>
      <w:r w:rsidRPr="00C774F3">
        <w:rPr>
          <w:rFonts w:ascii="Tahoma" w:eastAsia="Calibri" w:hAnsi="Tahoma" w:cs="Tahoma"/>
          <w:color w:val="000000"/>
          <w:sz w:val="20"/>
          <w:szCs w:val="20"/>
        </w:rPr>
        <w:t>perfectionne, optimise, qu’il s’agisse d’un produit, d’un service ou même d’un processus.</w:t>
      </w:r>
    </w:p>
    <w:p w14:paraId="671D1CBB" w14:textId="77777777" w:rsidR="00866A13" w:rsidRDefault="00866A13">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p>
    <w:p w14:paraId="440BBEAA" w14:textId="179021C3" w:rsidR="00904B5F" w:rsidRPr="00C774F3" w:rsidRDefault="00904B5F">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r>
        <w:rPr>
          <w:rFonts w:ascii="Tahoma" w:eastAsia="Calibri" w:hAnsi="Tahoma" w:cs="Tahoma"/>
          <w:color w:val="000000"/>
          <w:sz w:val="20"/>
          <w:szCs w:val="20"/>
        </w:rPr>
        <w:t xml:space="preserve">La </w:t>
      </w:r>
      <w:r w:rsidR="00A93DE0" w:rsidRPr="003F48EE">
        <w:rPr>
          <w:rFonts w:ascii="Tahoma" w:eastAsia="Calibri" w:hAnsi="Tahoma" w:cs="Tahoma"/>
          <w:b/>
          <w:bCs/>
          <w:color w:val="000000"/>
          <w:sz w:val="20"/>
          <w:szCs w:val="20"/>
        </w:rPr>
        <w:t>crédibilité</w:t>
      </w:r>
      <w:r w:rsidR="00A93DE0">
        <w:rPr>
          <w:rFonts w:ascii="Tahoma" w:eastAsia="Calibri" w:hAnsi="Tahoma" w:cs="Tahoma"/>
          <w:color w:val="000000"/>
          <w:sz w:val="20"/>
          <w:szCs w:val="20"/>
        </w:rPr>
        <w:t xml:space="preserve"> </w:t>
      </w:r>
      <w:r w:rsidR="00FE11EC">
        <w:rPr>
          <w:rFonts w:ascii="Tahoma" w:eastAsia="Calibri" w:hAnsi="Tahoma" w:cs="Tahoma"/>
          <w:color w:val="000000"/>
          <w:sz w:val="20"/>
          <w:szCs w:val="20"/>
        </w:rPr>
        <w:t xml:space="preserve">s’en rapporte </w:t>
      </w:r>
      <w:r w:rsidR="003F48EE">
        <w:rPr>
          <w:rFonts w:ascii="Tahoma" w:eastAsia="Calibri" w:hAnsi="Tahoma" w:cs="Tahoma"/>
          <w:color w:val="000000"/>
          <w:sz w:val="20"/>
          <w:szCs w:val="20"/>
        </w:rPr>
        <w:t xml:space="preserve">à la personnalité </w:t>
      </w:r>
      <w:r w:rsidR="002F0308">
        <w:rPr>
          <w:rFonts w:ascii="Tahoma" w:eastAsia="Calibri" w:hAnsi="Tahoma" w:cs="Tahoma"/>
          <w:color w:val="000000"/>
          <w:sz w:val="20"/>
          <w:szCs w:val="20"/>
        </w:rPr>
        <w:t xml:space="preserve">et les compétences </w:t>
      </w:r>
      <w:r w:rsidR="00180E55">
        <w:rPr>
          <w:rFonts w:ascii="Tahoma" w:eastAsia="Calibri" w:hAnsi="Tahoma" w:cs="Tahoma"/>
          <w:color w:val="000000"/>
          <w:sz w:val="20"/>
          <w:szCs w:val="20"/>
        </w:rPr>
        <w:t xml:space="preserve">de la promotrice, du promoteur ou des membres de l’équipe </w:t>
      </w:r>
      <w:r w:rsidR="00310D28">
        <w:rPr>
          <w:rFonts w:ascii="Tahoma" w:eastAsia="Calibri" w:hAnsi="Tahoma" w:cs="Tahoma"/>
          <w:color w:val="000000"/>
          <w:sz w:val="20"/>
          <w:szCs w:val="20"/>
        </w:rPr>
        <w:t>quant à</w:t>
      </w:r>
      <w:r w:rsidR="003F48EE" w:rsidRPr="00C774F3">
        <w:rPr>
          <w:rFonts w:ascii="Tahoma" w:eastAsia="Calibri" w:hAnsi="Tahoma" w:cs="Tahoma"/>
          <w:color w:val="000000"/>
          <w:sz w:val="20"/>
          <w:szCs w:val="20"/>
        </w:rPr>
        <w:t xml:space="preserve"> la réalisation </w:t>
      </w:r>
      <w:r w:rsidR="00F750BA">
        <w:rPr>
          <w:rFonts w:ascii="Tahoma" w:eastAsia="Calibri" w:hAnsi="Tahoma" w:cs="Tahoma"/>
          <w:color w:val="000000"/>
          <w:sz w:val="20"/>
          <w:szCs w:val="20"/>
        </w:rPr>
        <w:t>de l’idée</w:t>
      </w:r>
      <w:r w:rsidR="003F48EE" w:rsidRPr="00C774F3">
        <w:rPr>
          <w:rFonts w:ascii="Tahoma" w:eastAsia="Calibri" w:hAnsi="Tahoma" w:cs="Tahoma"/>
          <w:color w:val="000000"/>
          <w:sz w:val="20"/>
          <w:szCs w:val="20"/>
        </w:rPr>
        <w:t xml:space="preserve">. </w:t>
      </w:r>
    </w:p>
    <w:p w14:paraId="00000015" w14:textId="77777777" w:rsidR="000F66FF" w:rsidRPr="00C774F3" w:rsidRDefault="000F66FF">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p>
    <w:p w14:paraId="00000016" w14:textId="4FA72394" w:rsidR="000F66FF" w:rsidRPr="00C774F3" w:rsidRDefault="00933C5D">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r w:rsidRPr="00C774F3">
        <w:rPr>
          <w:rFonts w:ascii="Tahoma" w:eastAsia="Calibri" w:hAnsi="Tahoma" w:cs="Tahoma"/>
          <w:color w:val="000000"/>
          <w:sz w:val="20"/>
          <w:szCs w:val="20"/>
        </w:rPr>
        <w:t xml:space="preserve">La </w:t>
      </w:r>
      <w:r w:rsidRPr="00C774F3">
        <w:rPr>
          <w:rFonts w:ascii="Tahoma" w:eastAsia="Calibri" w:hAnsi="Tahoma" w:cs="Tahoma"/>
          <w:b/>
          <w:color w:val="000000"/>
          <w:sz w:val="20"/>
          <w:szCs w:val="20"/>
        </w:rPr>
        <w:t>qualité de la présentation</w:t>
      </w:r>
      <w:r w:rsidRPr="00C774F3">
        <w:rPr>
          <w:rFonts w:ascii="Tahoma" w:eastAsia="Calibri" w:hAnsi="Tahoma" w:cs="Tahoma"/>
          <w:color w:val="000000"/>
          <w:sz w:val="20"/>
          <w:szCs w:val="20"/>
        </w:rPr>
        <w:t xml:space="preserve"> traduit la clarté des idées exprimées, de la synthèse</w:t>
      </w:r>
      <w:r w:rsidR="0004725D">
        <w:rPr>
          <w:rFonts w:ascii="Tahoma" w:eastAsia="Calibri" w:hAnsi="Tahoma" w:cs="Tahoma"/>
          <w:color w:val="000000"/>
          <w:sz w:val="20"/>
          <w:szCs w:val="20"/>
        </w:rPr>
        <w:t xml:space="preserve">, </w:t>
      </w:r>
      <w:r w:rsidRPr="00C774F3">
        <w:rPr>
          <w:rFonts w:ascii="Tahoma" w:eastAsia="Calibri" w:hAnsi="Tahoma" w:cs="Tahoma"/>
          <w:color w:val="000000"/>
          <w:sz w:val="20"/>
          <w:szCs w:val="20"/>
        </w:rPr>
        <w:t xml:space="preserve">de la vulgarisation ainsi que la qualité de la langue. Ce critère </w:t>
      </w:r>
      <w:r w:rsidRPr="00C774F3">
        <w:rPr>
          <w:rFonts w:ascii="Tahoma" w:eastAsia="Calibri" w:hAnsi="Tahoma" w:cs="Tahoma"/>
          <w:color w:val="000000"/>
          <w:sz w:val="20"/>
          <w:szCs w:val="20"/>
          <w:u w:val="single"/>
        </w:rPr>
        <w:t xml:space="preserve">ne repose pas sur les éléments esthétiques </w:t>
      </w:r>
      <w:r w:rsidRPr="00C774F3">
        <w:rPr>
          <w:rFonts w:ascii="Tahoma" w:eastAsia="Calibri" w:hAnsi="Tahoma" w:cs="Tahoma"/>
          <w:color w:val="000000"/>
          <w:sz w:val="20"/>
          <w:szCs w:val="20"/>
        </w:rPr>
        <w:t xml:space="preserve">qui peuvent apparaître dans un dossier </w:t>
      </w:r>
      <w:r w:rsidR="007D036B">
        <w:rPr>
          <w:rFonts w:ascii="Tahoma" w:eastAsia="Calibri" w:hAnsi="Tahoma" w:cs="Tahoma"/>
          <w:color w:val="000000"/>
          <w:sz w:val="20"/>
          <w:szCs w:val="20"/>
        </w:rPr>
        <w:t xml:space="preserve">de candidature </w:t>
      </w:r>
      <w:r w:rsidRPr="00C774F3">
        <w:rPr>
          <w:rFonts w:ascii="Tahoma" w:eastAsia="Calibri" w:hAnsi="Tahoma" w:cs="Tahoma"/>
          <w:color w:val="000000"/>
          <w:sz w:val="20"/>
          <w:szCs w:val="20"/>
        </w:rPr>
        <w:t>(</w:t>
      </w:r>
      <w:r w:rsidR="007D036B">
        <w:rPr>
          <w:rFonts w:ascii="Tahoma" w:eastAsia="Calibri" w:hAnsi="Tahoma" w:cs="Tahoma"/>
          <w:color w:val="000000"/>
          <w:sz w:val="20"/>
          <w:szCs w:val="20"/>
        </w:rPr>
        <w:t xml:space="preserve">logo, </w:t>
      </w:r>
      <w:r w:rsidRPr="00C774F3">
        <w:rPr>
          <w:rFonts w:ascii="Tahoma" w:eastAsia="Calibri" w:hAnsi="Tahoma" w:cs="Tahoma"/>
          <w:color w:val="000000"/>
          <w:sz w:val="20"/>
          <w:szCs w:val="20"/>
        </w:rPr>
        <w:t>image</w:t>
      </w:r>
      <w:r w:rsidR="006D4694">
        <w:rPr>
          <w:rFonts w:ascii="Tahoma" w:eastAsia="Calibri" w:hAnsi="Tahoma" w:cs="Tahoma"/>
          <w:color w:val="000000"/>
          <w:sz w:val="20"/>
          <w:szCs w:val="20"/>
        </w:rPr>
        <w:t xml:space="preserve"> </w:t>
      </w:r>
      <w:r w:rsidRPr="00C774F3">
        <w:rPr>
          <w:rFonts w:ascii="Tahoma" w:eastAsia="Calibri" w:hAnsi="Tahoma" w:cs="Tahoma"/>
          <w:color w:val="000000"/>
          <w:sz w:val="20"/>
          <w:szCs w:val="20"/>
        </w:rPr>
        <w:t xml:space="preserve">ou autre). </w:t>
      </w:r>
    </w:p>
    <w:p w14:paraId="00000017" w14:textId="77777777" w:rsidR="000F66FF" w:rsidRPr="00C774F3" w:rsidRDefault="000F66FF">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p>
    <w:p w14:paraId="00000018" w14:textId="4C5AF70F" w:rsidR="000F66FF" w:rsidRPr="00C774F3" w:rsidRDefault="00933C5D">
      <w:pPr>
        <w:pStyle w:val="Normal0"/>
        <w:widowControl w:val="0"/>
        <w:pBdr>
          <w:top w:val="nil"/>
          <w:left w:val="nil"/>
          <w:bottom w:val="nil"/>
          <w:right w:val="nil"/>
          <w:between w:val="nil"/>
        </w:pBdr>
        <w:spacing w:after="0"/>
        <w:jc w:val="both"/>
        <w:rPr>
          <w:rFonts w:ascii="Tahoma" w:eastAsia="Calibri" w:hAnsi="Tahoma" w:cs="Tahoma"/>
          <w:color w:val="000000"/>
          <w:sz w:val="20"/>
          <w:szCs w:val="20"/>
        </w:rPr>
      </w:pPr>
      <w:r w:rsidRPr="00C774F3">
        <w:rPr>
          <w:rFonts w:ascii="Tahoma" w:eastAsia="Calibri" w:hAnsi="Tahoma" w:cs="Tahoma"/>
          <w:color w:val="000000"/>
          <w:sz w:val="20"/>
          <w:szCs w:val="20"/>
        </w:rPr>
        <w:t>L’</w:t>
      </w:r>
      <w:r w:rsidRPr="00C774F3">
        <w:rPr>
          <w:rFonts w:ascii="Tahoma" w:eastAsia="Calibri" w:hAnsi="Tahoma" w:cs="Tahoma"/>
          <w:b/>
          <w:color w:val="000000"/>
          <w:sz w:val="20"/>
          <w:szCs w:val="20"/>
        </w:rPr>
        <w:t xml:space="preserve">appréciation personnelle </w:t>
      </w:r>
      <w:r w:rsidRPr="00C774F3">
        <w:rPr>
          <w:rFonts w:ascii="Tahoma" w:eastAsia="Calibri" w:hAnsi="Tahoma" w:cs="Tahoma"/>
          <w:color w:val="000000"/>
          <w:sz w:val="20"/>
          <w:szCs w:val="20"/>
        </w:rPr>
        <w:t>permet de quantifier le sentiment favorable généré par un projet auprès des membres du jury. Selon les personnes, ce sentiment pourrait découler, par exemple, de l’aspect innovateur, d’une niche de marché exceptionnelle ou d’une grande rigueur dans la présentation du projet.</w:t>
      </w:r>
    </w:p>
    <w:p w14:paraId="18813FA6" w14:textId="77777777" w:rsidR="007149C4" w:rsidRDefault="007149C4" w:rsidP="00685313">
      <w:pPr>
        <w:pStyle w:val="Normal0"/>
        <w:widowControl w:val="0"/>
        <w:pBdr>
          <w:top w:val="nil"/>
          <w:left w:val="nil"/>
          <w:bottom w:val="nil"/>
          <w:right w:val="nil"/>
          <w:between w:val="nil"/>
        </w:pBdr>
        <w:spacing w:after="0"/>
        <w:rPr>
          <w:rFonts w:ascii="Tahoma" w:eastAsia="Calibri" w:hAnsi="Tahoma" w:cs="Tahoma"/>
          <w:i/>
          <w:iCs/>
          <w:color w:val="000000"/>
          <w:sz w:val="20"/>
          <w:szCs w:val="20"/>
        </w:rPr>
      </w:pPr>
    </w:p>
    <w:p w14:paraId="397D7BD7" w14:textId="77777777" w:rsidR="007149C4" w:rsidRDefault="007149C4" w:rsidP="00685313">
      <w:pPr>
        <w:pStyle w:val="Normal0"/>
        <w:widowControl w:val="0"/>
        <w:pBdr>
          <w:top w:val="nil"/>
          <w:left w:val="nil"/>
          <w:bottom w:val="nil"/>
          <w:right w:val="nil"/>
          <w:between w:val="nil"/>
        </w:pBdr>
        <w:spacing w:after="0"/>
        <w:rPr>
          <w:rFonts w:ascii="Tahoma" w:eastAsia="Calibri" w:hAnsi="Tahoma" w:cs="Tahoma"/>
          <w:i/>
          <w:iCs/>
          <w:color w:val="000000"/>
          <w:sz w:val="20"/>
          <w:szCs w:val="20"/>
        </w:rPr>
      </w:pPr>
    </w:p>
    <w:p w14:paraId="0000001F" w14:textId="091CCE17" w:rsidR="000F66FF" w:rsidRPr="007149C4" w:rsidRDefault="1DC78846" w:rsidP="007149C4">
      <w:pPr>
        <w:pStyle w:val="Normal0"/>
        <w:widowControl w:val="0"/>
        <w:pBdr>
          <w:top w:val="nil"/>
          <w:left w:val="nil"/>
          <w:bottom w:val="nil"/>
          <w:right w:val="nil"/>
          <w:between w:val="nil"/>
        </w:pBdr>
        <w:spacing w:after="0"/>
        <w:rPr>
          <w:rFonts w:ascii="Tahoma" w:eastAsia="Calibri" w:hAnsi="Tahoma" w:cs="Tahoma"/>
          <w:color w:val="000000"/>
          <w:sz w:val="20"/>
          <w:szCs w:val="20"/>
        </w:rPr>
      </w:pPr>
      <w:r w:rsidRPr="00C774F3">
        <w:rPr>
          <w:rFonts w:ascii="Tahoma" w:eastAsia="Calibri" w:hAnsi="Tahoma" w:cs="Tahoma"/>
          <w:i/>
          <w:iCs/>
          <w:color w:val="000000"/>
          <w:sz w:val="20"/>
          <w:szCs w:val="20"/>
        </w:rPr>
        <w:t>Pour plus d’informations</w:t>
      </w:r>
      <w:r w:rsidR="007149C4">
        <w:rPr>
          <w:rFonts w:ascii="Tahoma" w:eastAsia="Calibri" w:hAnsi="Tahoma" w:cs="Tahoma"/>
          <w:i/>
          <w:iCs/>
          <w:color w:val="000000"/>
          <w:sz w:val="20"/>
          <w:szCs w:val="20"/>
        </w:rPr>
        <w:t>,</w:t>
      </w:r>
      <w:r w:rsidRPr="00C774F3">
        <w:rPr>
          <w:rFonts w:ascii="Tahoma" w:eastAsia="Calibri" w:hAnsi="Tahoma" w:cs="Tahoma"/>
          <w:i/>
          <w:iCs/>
          <w:color w:val="000000"/>
          <w:sz w:val="20"/>
          <w:szCs w:val="20"/>
        </w:rPr>
        <w:t xml:space="preserve"> contactez</w:t>
      </w:r>
      <w:r w:rsidR="007149C4">
        <w:rPr>
          <w:rFonts w:ascii="Tahoma" w:eastAsia="Calibri" w:hAnsi="Tahoma" w:cs="Tahoma"/>
          <w:i/>
          <w:iCs/>
          <w:sz w:val="20"/>
          <w:szCs w:val="20"/>
        </w:rPr>
        <w:t xml:space="preserve"> </w:t>
      </w:r>
      <w:hyperlink r:id="rId14" w:history="1">
        <w:r w:rsidR="00726589" w:rsidRPr="002C6968">
          <w:rPr>
            <w:rStyle w:val="Lienhypertexte"/>
            <w:rFonts w:ascii="Tahoma" w:eastAsia="Calibri" w:hAnsi="Tahoma" w:cs="Tahoma"/>
            <w:i/>
            <w:iCs/>
            <w:sz w:val="20"/>
            <w:szCs w:val="20"/>
          </w:rPr>
          <w:t>valerie.huppe@cegeplimoilou.ca</w:t>
        </w:r>
      </w:hyperlink>
      <w:r w:rsidR="00726589">
        <w:rPr>
          <w:rFonts w:ascii="Tahoma" w:eastAsia="Calibri" w:hAnsi="Tahoma" w:cs="Tahoma"/>
          <w:i/>
          <w:iCs/>
          <w:sz w:val="20"/>
          <w:szCs w:val="20"/>
        </w:rPr>
        <w:t xml:space="preserve"> </w:t>
      </w:r>
    </w:p>
    <w:p w14:paraId="4D0D183C" w14:textId="77777777" w:rsidR="009C5821" w:rsidRPr="00C774F3" w:rsidRDefault="009C5821">
      <w:pPr>
        <w:pStyle w:val="Normal0"/>
        <w:spacing w:after="0"/>
        <w:jc w:val="both"/>
        <w:rPr>
          <w:rFonts w:ascii="Tahoma" w:eastAsia="Calibri" w:hAnsi="Tahoma" w:cs="Tahoma"/>
        </w:rPr>
      </w:pPr>
    </w:p>
    <w:p w14:paraId="114E9273" w14:textId="6E99C373" w:rsidR="009C5821" w:rsidRDefault="009C5821">
      <w:pPr>
        <w:pStyle w:val="Normal0"/>
        <w:spacing w:after="0"/>
        <w:jc w:val="both"/>
        <w:rPr>
          <w:rFonts w:ascii="Tahoma" w:eastAsia="Calibri" w:hAnsi="Tahoma" w:cs="Tahoma"/>
        </w:rPr>
      </w:pPr>
    </w:p>
    <w:p w14:paraId="15D952A0" w14:textId="2ED75BB0" w:rsidR="00AF26CB" w:rsidRPr="00C774F3" w:rsidRDefault="00AF26CB">
      <w:pPr>
        <w:pStyle w:val="Normal0"/>
        <w:spacing w:after="0"/>
        <w:jc w:val="both"/>
        <w:rPr>
          <w:rFonts w:ascii="Tahoma" w:eastAsia="Calibri" w:hAnsi="Tahoma" w:cs="Tahoma"/>
        </w:rPr>
      </w:pPr>
    </w:p>
    <w:p w14:paraId="00000023" w14:textId="62D452D2" w:rsidR="000F66FF" w:rsidRDefault="00933C5D">
      <w:pPr>
        <w:pStyle w:val="Normal0"/>
        <w:spacing w:after="0"/>
        <w:jc w:val="both"/>
        <w:rPr>
          <w:rFonts w:ascii="Tahoma" w:eastAsia="Calibri" w:hAnsi="Tahoma" w:cs="Tahoma"/>
        </w:rPr>
      </w:pPr>
      <w:r w:rsidRPr="00C774F3">
        <w:rPr>
          <w:rFonts w:ascii="Tahoma" w:eastAsia="Calibri" w:hAnsi="Tahoma" w:cs="Tahoma"/>
        </w:rPr>
        <w:t>En collaboration avec :</w:t>
      </w:r>
      <w:bookmarkStart w:id="0" w:name="_heading=h.gjdgxs" w:colFirst="0" w:colLast="0"/>
      <w:bookmarkEnd w:id="0"/>
    </w:p>
    <w:p w14:paraId="4ED30085" w14:textId="54563B60" w:rsidR="00C774F3" w:rsidRPr="00C774F3" w:rsidRDefault="00512231">
      <w:pPr>
        <w:pStyle w:val="Normal0"/>
        <w:spacing w:after="0"/>
        <w:jc w:val="both"/>
        <w:rPr>
          <w:rFonts w:ascii="Tahoma" w:eastAsia="Calibri" w:hAnsi="Tahoma" w:cs="Tahoma"/>
        </w:rPr>
      </w:pPr>
      <w:r>
        <w:rPr>
          <w:rFonts w:ascii="Tahoma" w:eastAsia="Calibri" w:hAnsi="Tahoma" w:cs="Tahoma"/>
          <w:noProof/>
          <w:lang w:val="fr-CA" w:eastAsia="fr-CA"/>
        </w:rPr>
        <w:drawing>
          <wp:anchor distT="0" distB="0" distL="114300" distR="114300" simplePos="0" relativeHeight="251659268" behindDoc="0" locked="0" layoutInCell="1" allowOverlap="1" wp14:anchorId="599AFB66" wp14:editId="4310BA9A">
            <wp:simplePos x="0" y="0"/>
            <wp:positionH relativeFrom="margin">
              <wp:posOffset>3444875</wp:posOffset>
            </wp:positionH>
            <wp:positionV relativeFrom="paragraph">
              <wp:posOffset>207645</wp:posOffset>
            </wp:positionV>
            <wp:extent cx="1416012" cy="5551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012" cy="555135"/>
                    </a:xfrm>
                    <a:prstGeom prst="rect">
                      <a:avLst/>
                    </a:prstGeom>
                    <a:noFill/>
                  </pic:spPr>
                </pic:pic>
              </a:graphicData>
            </a:graphic>
            <wp14:sizeRelH relativeFrom="margin">
              <wp14:pctWidth>0</wp14:pctWidth>
            </wp14:sizeRelH>
            <wp14:sizeRelV relativeFrom="margin">
              <wp14:pctHeight>0</wp14:pctHeight>
            </wp14:sizeRelV>
          </wp:anchor>
        </w:drawing>
      </w:r>
      <w:r w:rsidRPr="00C774F3">
        <w:rPr>
          <w:rFonts w:ascii="Tahoma" w:eastAsia="Tahoma" w:hAnsi="Tahoma" w:cs="Tahoma"/>
          <w:noProof/>
          <w:lang w:val="fr-CA" w:eastAsia="fr-CA"/>
        </w:rPr>
        <w:drawing>
          <wp:anchor distT="0" distB="0" distL="114300" distR="114300" simplePos="0" relativeHeight="251658243" behindDoc="0" locked="0" layoutInCell="1" hidden="0" allowOverlap="1" wp14:anchorId="75E691A1" wp14:editId="37C14B8A">
            <wp:simplePos x="0" y="0"/>
            <wp:positionH relativeFrom="margin">
              <wp:posOffset>1776095</wp:posOffset>
            </wp:positionH>
            <wp:positionV relativeFrom="paragraph">
              <wp:posOffset>274320</wp:posOffset>
            </wp:positionV>
            <wp:extent cx="1394460" cy="433070"/>
            <wp:effectExtent l="0" t="0" r="0" b="5080"/>
            <wp:wrapSquare wrapText="bothSides" distT="0" distB="0" distL="114300" distR="114300"/>
            <wp:docPr id="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1394460" cy="433070"/>
                    </a:xfrm>
                    <a:prstGeom prst="rect">
                      <a:avLst/>
                    </a:prstGeom>
                    <a:ln/>
                  </pic:spPr>
                </pic:pic>
              </a:graphicData>
            </a:graphic>
            <wp14:sizeRelH relativeFrom="margin">
              <wp14:pctWidth>0</wp14:pctWidth>
            </wp14:sizeRelH>
            <wp14:sizeRelV relativeFrom="margin">
              <wp14:pctHeight>0</wp14:pctHeight>
            </wp14:sizeRelV>
          </wp:anchor>
        </w:drawing>
      </w:r>
      <w:r w:rsidRPr="00C774F3">
        <w:rPr>
          <w:rFonts w:ascii="Tahoma" w:eastAsia="Tahoma" w:hAnsi="Tahoma" w:cs="Tahoma"/>
          <w:noProof/>
          <w:lang w:val="fr-CA" w:eastAsia="fr-CA"/>
        </w:rPr>
        <w:drawing>
          <wp:anchor distT="0" distB="0" distL="0" distR="0" simplePos="0" relativeHeight="251658244" behindDoc="1" locked="0" layoutInCell="1" hidden="0" allowOverlap="1" wp14:anchorId="718D8999" wp14:editId="1AD06B04">
            <wp:simplePos x="0" y="0"/>
            <wp:positionH relativeFrom="margin">
              <wp:align>left</wp:align>
            </wp:positionH>
            <wp:positionV relativeFrom="paragraph">
              <wp:posOffset>231775</wp:posOffset>
            </wp:positionV>
            <wp:extent cx="1478280" cy="476885"/>
            <wp:effectExtent l="0" t="0" r="7620" b="0"/>
            <wp:wrapNone/>
            <wp:docPr id="11" name="image4.png" descr="L:\DAEC-Entrepr-Etudes\1718_entrepreneuriat\Concours propulse ton idée d'affaires\Logos\st_lawrence_logo_h_rouge_cmyk.png"/>
            <wp:cNvGraphicFramePr/>
            <a:graphic xmlns:a="http://schemas.openxmlformats.org/drawingml/2006/main">
              <a:graphicData uri="http://schemas.openxmlformats.org/drawingml/2006/picture">
                <pic:pic xmlns:pic="http://schemas.openxmlformats.org/drawingml/2006/picture">
                  <pic:nvPicPr>
                    <pic:cNvPr id="0" name="image4.png" descr="L:\DAEC-Entrepr-Etudes\1718_entrepreneuriat\Concours propulse ton idée d'affaires\Logos\st_lawrence_logo_h_rouge_cmyk.png"/>
                    <pic:cNvPicPr preferRelativeResize="0"/>
                  </pic:nvPicPr>
                  <pic:blipFill>
                    <a:blip r:embed="rId17"/>
                    <a:srcRect/>
                    <a:stretch>
                      <a:fillRect/>
                    </a:stretch>
                  </pic:blipFill>
                  <pic:spPr>
                    <a:xfrm>
                      <a:off x="0" y="0"/>
                      <a:ext cx="1478280" cy="476885"/>
                    </a:xfrm>
                    <a:prstGeom prst="rect">
                      <a:avLst/>
                    </a:prstGeom>
                    <a:ln/>
                  </pic:spPr>
                </pic:pic>
              </a:graphicData>
            </a:graphic>
            <wp14:sizeRelH relativeFrom="margin">
              <wp14:pctWidth>0</wp14:pctWidth>
            </wp14:sizeRelH>
            <wp14:sizeRelV relativeFrom="margin">
              <wp14:pctHeight>0</wp14:pctHeight>
            </wp14:sizeRelV>
          </wp:anchor>
        </w:drawing>
      </w:r>
      <w:r>
        <w:rPr>
          <w:rFonts w:ascii="Tahoma" w:eastAsia="Calibri" w:hAnsi="Tahoma" w:cs="Tahoma"/>
          <w:noProof/>
        </w:rPr>
        <w:drawing>
          <wp:anchor distT="0" distB="0" distL="114300" distR="114300" simplePos="0" relativeHeight="251660292" behindDoc="0" locked="0" layoutInCell="1" allowOverlap="1" wp14:anchorId="05BACBE0" wp14:editId="1F735C7F">
            <wp:simplePos x="0" y="0"/>
            <wp:positionH relativeFrom="column">
              <wp:posOffset>4984115</wp:posOffset>
            </wp:positionH>
            <wp:positionV relativeFrom="paragraph">
              <wp:posOffset>202565</wp:posOffset>
            </wp:positionV>
            <wp:extent cx="1774190" cy="506095"/>
            <wp:effectExtent l="0" t="0" r="0" b="0"/>
            <wp:wrapThrough wrapText="bothSides">
              <wp:wrapPolygon edited="0">
                <wp:start x="4870" y="2439"/>
                <wp:lineTo x="1392" y="5691"/>
                <wp:lineTo x="696" y="8130"/>
                <wp:lineTo x="696" y="18700"/>
                <wp:lineTo x="17858" y="18700"/>
                <wp:lineTo x="17858" y="17074"/>
                <wp:lineTo x="20873" y="10570"/>
                <wp:lineTo x="20178" y="6504"/>
                <wp:lineTo x="6030" y="2439"/>
                <wp:lineTo x="4870" y="2439"/>
              </wp:wrapPolygon>
            </wp:wrapThrough>
            <wp:docPr id="15463083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4190" cy="506095"/>
                    </a:xfrm>
                    <a:prstGeom prst="rect">
                      <a:avLst/>
                    </a:prstGeom>
                    <a:noFill/>
                  </pic:spPr>
                </pic:pic>
              </a:graphicData>
            </a:graphic>
          </wp:anchor>
        </w:drawing>
      </w:r>
    </w:p>
    <w:sectPr w:rsidR="00C774F3" w:rsidRPr="00C774F3">
      <w:pgSz w:w="12240" w:h="15840"/>
      <w:pgMar w:top="567" w:right="936" w:bottom="567"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20B7" w14:textId="77777777" w:rsidR="00726C3B" w:rsidRDefault="00726C3B" w:rsidP="00206D78">
      <w:pPr>
        <w:spacing w:after="0"/>
      </w:pPr>
      <w:r>
        <w:separator/>
      </w:r>
    </w:p>
  </w:endnote>
  <w:endnote w:type="continuationSeparator" w:id="0">
    <w:p w14:paraId="555CA535" w14:textId="77777777" w:rsidR="00726C3B" w:rsidRDefault="00726C3B" w:rsidP="00206D78">
      <w:pPr>
        <w:spacing w:after="0"/>
      </w:pPr>
      <w:r>
        <w:continuationSeparator/>
      </w:r>
    </w:p>
  </w:endnote>
  <w:endnote w:type="continuationNotice" w:id="1">
    <w:p w14:paraId="11DB0D87" w14:textId="77777777" w:rsidR="00726C3B" w:rsidRDefault="00726C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C2DD" w14:textId="77777777" w:rsidR="00726C3B" w:rsidRDefault="00726C3B" w:rsidP="00206D78">
      <w:pPr>
        <w:spacing w:after="0"/>
      </w:pPr>
      <w:r>
        <w:separator/>
      </w:r>
    </w:p>
  </w:footnote>
  <w:footnote w:type="continuationSeparator" w:id="0">
    <w:p w14:paraId="7A570A66" w14:textId="77777777" w:rsidR="00726C3B" w:rsidRDefault="00726C3B" w:rsidP="00206D78">
      <w:pPr>
        <w:spacing w:after="0"/>
      </w:pPr>
      <w:r>
        <w:continuationSeparator/>
      </w:r>
    </w:p>
  </w:footnote>
  <w:footnote w:type="continuationNotice" w:id="1">
    <w:p w14:paraId="6B6DF16E" w14:textId="77777777" w:rsidR="00726C3B" w:rsidRDefault="00726C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03E60"/>
    <w:multiLevelType w:val="multilevel"/>
    <w:tmpl w:val="A0F67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1323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C78846"/>
    <w:rsid w:val="0004725D"/>
    <w:rsid w:val="00066289"/>
    <w:rsid w:val="00081D85"/>
    <w:rsid w:val="00085790"/>
    <w:rsid w:val="000F66FF"/>
    <w:rsid w:val="00180E55"/>
    <w:rsid w:val="0018507A"/>
    <w:rsid w:val="0019084A"/>
    <w:rsid w:val="0019119D"/>
    <w:rsid w:val="001A5F36"/>
    <w:rsid w:val="00206D78"/>
    <w:rsid w:val="002449B8"/>
    <w:rsid w:val="00273E77"/>
    <w:rsid w:val="002F0308"/>
    <w:rsid w:val="00310D28"/>
    <w:rsid w:val="00325628"/>
    <w:rsid w:val="0036250D"/>
    <w:rsid w:val="00367FD4"/>
    <w:rsid w:val="003C67C7"/>
    <w:rsid w:val="003E53E1"/>
    <w:rsid w:val="003F48EE"/>
    <w:rsid w:val="003F5BA5"/>
    <w:rsid w:val="0043765B"/>
    <w:rsid w:val="00512231"/>
    <w:rsid w:val="005228DB"/>
    <w:rsid w:val="00562AAF"/>
    <w:rsid w:val="005662AD"/>
    <w:rsid w:val="005A7F07"/>
    <w:rsid w:val="005F4135"/>
    <w:rsid w:val="00685313"/>
    <w:rsid w:val="00685D99"/>
    <w:rsid w:val="006D4694"/>
    <w:rsid w:val="006E2B0F"/>
    <w:rsid w:val="006F7F57"/>
    <w:rsid w:val="00707CB0"/>
    <w:rsid w:val="007149C4"/>
    <w:rsid w:val="00726589"/>
    <w:rsid w:val="00726C3B"/>
    <w:rsid w:val="00735F97"/>
    <w:rsid w:val="00737CE4"/>
    <w:rsid w:val="00757F3A"/>
    <w:rsid w:val="0077307E"/>
    <w:rsid w:val="00780A43"/>
    <w:rsid w:val="0079394A"/>
    <w:rsid w:val="007A7004"/>
    <w:rsid w:val="007B5799"/>
    <w:rsid w:val="007D036B"/>
    <w:rsid w:val="007D0F1C"/>
    <w:rsid w:val="007E549A"/>
    <w:rsid w:val="00815B65"/>
    <w:rsid w:val="00841819"/>
    <w:rsid w:val="00866A13"/>
    <w:rsid w:val="0086767F"/>
    <w:rsid w:val="008C39E2"/>
    <w:rsid w:val="008C4476"/>
    <w:rsid w:val="008C67F0"/>
    <w:rsid w:val="008E10A7"/>
    <w:rsid w:val="008F4747"/>
    <w:rsid w:val="00904B5F"/>
    <w:rsid w:val="00933C5D"/>
    <w:rsid w:val="009562D0"/>
    <w:rsid w:val="0096085D"/>
    <w:rsid w:val="009A277F"/>
    <w:rsid w:val="009C5821"/>
    <w:rsid w:val="009D0B63"/>
    <w:rsid w:val="00A53A41"/>
    <w:rsid w:val="00A91F09"/>
    <w:rsid w:val="00A93DE0"/>
    <w:rsid w:val="00AA0841"/>
    <w:rsid w:val="00AF26CB"/>
    <w:rsid w:val="00B4380E"/>
    <w:rsid w:val="00B52C05"/>
    <w:rsid w:val="00B91B7C"/>
    <w:rsid w:val="00BB1042"/>
    <w:rsid w:val="00BC3117"/>
    <w:rsid w:val="00C50E1D"/>
    <w:rsid w:val="00C5751F"/>
    <w:rsid w:val="00C774F3"/>
    <w:rsid w:val="00CC037D"/>
    <w:rsid w:val="00CD2699"/>
    <w:rsid w:val="00D03402"/>
    <w:rsid w:val="00D14209"/>
    <w:rsid w:val="00DA0AD3"/>
    <w:rsid w:val="00DE614D"/>
    <w:rsid w:val="00E0257C"/>
    <w:rsid w:val="00E035B6"/>
    <w:rsid w:val="00E63E03"/>
    <w:rsid w:val="00E87D16"/>
    <w:rsid w:val="00F750BA"/>
    <w:rsid w:val="00F9457F"/>
    <w:rsid w:val="00FB05F8"/>
    <w:rsid w:val="00FE11EC"/>
    <w:rsid w:val="00FF2E5B"/>
    <w:rsid w:val="00FF4371"/>
    <w:rsid w:val="1DC788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D76E24"/>
  <w15:docId w15:val="{41E43829-51A8-40CE-888A-63FCF927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customStyle="1" w:styleId="Normal0">
    <w:name w:val="Normal0"/>
    <w:qFormat/>
    <w:rsid w:val="00F4192A"/>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Default">
    <w:name w:val="Default"/>
    <w:rsid w:val="00F4192A"/>
    <w:pPr>
      <w:widowControl w:val="0"/>
      <w:autoSpaceDE w:val="0"/>
      <w:autoSpaceDN w:val="0"/>
      <w:adjustRightInd w:val="0"/>
      <w:spacing w:after="0"/>
    </w:pPr>
    <w:rPr>
      <w:rFonts w:eastAsia="Times New Roman"/>
      <w:color w:val="000000"/>
      <w:lang w:eastAsia="fr-FR"/>
    </w:rPr>
  </w:style>
  <w:style w:type="paragraph" w:styleId="Paragraphedeliste">
    <w:name w:val="List Paragraph"/>
    <w:basedOn w:val="Normal0"/>
    <w:uiPriority w:val="34"/>
    <w:qFormat/>
    <w:rsid w:val="00F4192A"/>
    <w:pPr>
      <w:ind w:left="720"/>
      <w:contextualSpacing/>
    </w:pPr>
  </w:style>
  <w:style w:type="paragraph" w:customStyle="1" w:styleId="CM3">
    <w:name w:val="CM3"/>
    <w:basedOn w:val="Default"/>
    <w:next w:val="Default"/>
    <w:uiPriority w:val="99"/>
    <w:rsid w:val="00F4192A"/>
    <w:rPr>
      <w:rFonts w:cs="Times New Roman"/>
      <w:color w:val="auto"/>
    </w:rPr>
  </w:style>
  <w:style w:type="paragraph" w:styleId="Textedebulles">
    <w:name w:val="Balloon Text"/>
    <w:basedOn w:val="Normal0"/>
    <w:link w:val="TextedebullesCar"/>
    <w:uiPriority w:val="99"/>
    <w:semiHidden/>
    <w:unhideWhenUsed/>
    <w:rsid w:val="00F4192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92A"/>
    <w:rPr>
      <w:rFonts w:ascii="Tahoma" w:hAnsi="Tahoma" w:cs="Tahoma"/>
      <w:sz w:val="16"/>
      <w:szCs w:val="16"/>
    </w:rPr>
  </w:style>
  <w:style w:type="character" w:styleId="Lienhypertexte">
    <w:name w:val="Hyperlink"/>
    <w:basedOn w:val="Policepardfaut"/>
    <w:uiPriority w:val="99"/>
    <w:unhideWhenUsed/>
    <w:rsid w:val="00E44355"/>
    <w:rPr>
      <w:color w:val="0000FF" w:themeColor="hyperlink"/>
      <w:u w:val="single"/>
    </w:rPr>
  </w:style>
  <w:style w:type="paragraph" w:styleId="Sous-titr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customStyle="1" w:styleId="Mentionnonrsolue1">
    <w:name w:val="Mention non résolue1"/>
    <w:basedOn w:val="Policepardfaut"/>
    <w:uiPriority w:val="99"/>
    <w:semiHidden/>
    <w:unhideWhenUsed/>
    <w:rsid w:val="008C4476"/>
    <w:rPr>
      <w:color w:val="605E5C"/>
      <w:shd w:val="clear" w:color="auto" w:fill="E1DFDD"/>
    </w:rPr>
  </w:style>
  <w:style w:type="paragraph" w:styleId="En-tte">
    <w:name w:val="header"/>
    <w:basedOn w:val="Normal"/>
    <w:link w:val="En-tteCar"/>
    <w:uiPriority w:val="99"/>
    <w:unhideWhenUsed/>
    <w:rsid w:val="00206D78"/>
    <w:pPr>
      <w:tabs>
        <w:tab w:val="center" w:pos="4320"/>
        <w:tab w:val="right" w:pos="8640"/>
      </w:tabs>
      <w:spacing w:after="0"/>
    </w:pPr>
  </w:style>
  <w:style w:type="character" w:customStyle="1" w:styleId="En-tteCar">
    <w:name w:val="En-tête Car"/>
    <w:basedOn w:val="Policepardfaut"/>
    <w:link w:val="En-tte"/>
    <w:uiPriority w:val="99"/>
    <w:rsid w:val="00206D78"/>
  </w:style>
  <w:style w:type="paragraph" w:styleId="Pieddepage">
    <w:name w:val="footer"/>
    <w:basedOn w:val="Normal"/>
    <w:link w:val="PieddepageCar"/>
    <w:uiPriority w:val="99"/>
    <w:unhideWhenUsed/>
    <w:rsid w:val="00206D78"/>
    <w:pPr>
      <w:tabs>
        <w:tab w:val="center" w:pos="4320"/>
        <w:tab w:val="right" w:pos="8640"/>
      </w:tabs>
      <w:spacing w:after="0"/>
    </w:pPr>
  </w:style>
  <w:style w:type="character" w:customStyle="1" w:styleId="PieddepageCar">
    <w:name w:val="Pied de page Car"/>
    <w:basedOn w:val="Policepardfaut"/>
    <w:link w:val="Pieddepage"/>
    <w:uiPriority w:val="99"/>
    <w:rsid w:val="0020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alerie.huppe@cegeplimoilou.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93BB37F6AE847887819DE699BA1D6" ma:contentTypeVersion="17" ma:contentTypeDescription="Crée un document." ma:contentTypeScope="" ma:versionID="2276e0cdffb9f308f68a79de188d608a">
  <xsd:schema xmlns:xsd="http://www.w3.org/2001/XMLSchema" xmlns:xs="http://www.w3.org/2001/XMLSchema" xmlns:p="http://schemas.microsoft.com/office/2006/metadata/properties" xmlns:ns2="123c1fd1-f5b5-4cae-9240-4a59650d08b6" xmlns:ns3="04c385ff-c309-41e4-ace2-6ef661248e5d" targetNamespace="http://schemas.microsoft.com/office/2006/metadata/properties" ma:root="true" ma:fieldsID="7f18ea29279307d23ff32161f220660c" ns2:_="" ns3:_="">
    <xsd:import namespace="123c1fd1-f5b5-4cae-9240-4a59650d08b6"/>
    <xsd:import namespace="04c385ff-c309-41e4-ace2-6ef661248e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Suje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c1fd1-f5b5-4cae-9240-4a59650d0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Sujets" ma:index="20" nillable="true" ma:displayName="Types" ma:description="Ajouter le ou les sujets inclus dans ce document." ma:format="Dropdown" ma:internalName="Sujets">
      <xsd:complexType>
        <xsd:complexContent>
          <xsd:extension base="dms:MultiChoice">
            <xsd:sequence>
              <xsd:element name="Value" maxOccurs="unbounded" minOccurs="0" nillable="true">
                <xsd:simpleType>
                  <xsd:restriction base="dms:Choice">
                    <xsd:enumeration value="Procédurier"/>
                    <xsd:enumeration value="Gabarit"/>
                    <xsd:enumeration value="Outil"/>
                    <xsd:enumeration value="Document de référence"/>
                    <xsd:enumeration value="Information interne seulement"/>
                    <xsd:enumeration value="Guide"/>
                    <xsd:enumeration value="Bilan et compilation"/>
                    <xsd:enumeration value="Document de travail"/>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45eceecc-1333-4021-b52f-e265469297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c385ff-c309-41e4-ace2-6ef661248e5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ec2fb26d-b813-494f-a624-f02f95d79a0c}" ma:internalName="TaxCatchAll" ma:showField="CatchAllData" ma:web="04c385ff-c309-41e4-ace2-6ef661248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jets xmlns="123c1fd1-f5b5-4cae-9240-4a59650d08b6" xsi:nil="true"/>
    <TaxCatchAll xmlns="04c385ff-c309-41e4-ace2-6ef661248e5d" xsi:nil="true"/>
    <lcf76f155ced4ddcb4097134ff3c332f xmlns="123c1fd1-f5b5-4cae-9240-4a59650d08b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kanChoUnALwZXJHSDc3xswJUviw==">AMUW2mUZ1TFjE2i4C7YuTuygRI890MnJIQa7cLK9HpTlYyIR6rUXe8PdM5Rln4CEpzyYA8ld+5327qrMigBUAgGzSq0UDiBWYd9vvoLnG5ebzIebwij2FwkTr0m2jjS2lnMciRuIp32b</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C561-7C71-4A51-A30A-2A015B406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c1fd1-f5b5-4cae-9240-4a59650d08b6"/>
    <ds:schemaRef ds:uri="04c385ff-c309-41e4-ace2-6ef661248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DB615-9AC5-4C5F-80C4-9FE2ED04FB4D}">
  <ds:schemaRefs>
    <ds:schemaRef ds:uri="http://schemas.microsoft.com/office/2006/metadata/properties"/>
    <ds:schemaRef ds:uri="http://schemas.microsoft.com/office/infopath/2007/PartnerControls"/>
    <ds:schemaRef ds:uri="123c1fd1-f5b5-4cae-9240-4a59650d08b6"/>
    <ds:schemaRef ds:uri="04c385ff-c309-41e4-ace2-6ef661248e5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5CEF26B-7F87-4048-9582-7A4B45395F13}">
  <ds:schemaRefs>
    <ds:schemaRef ds:uri="http://schemas.microsoft.com/sharepoint/v3/contenttype/forms"/>
  </ds:schemaRefs>
</ds:datastoreItem>
</file>

<file path=customXml/itemProps5.xml><?xml version="1.0" encoding="utf-8"?>
<ds:datastoreItem xmlns:ds="http://schemas.openxmlformats.org/officeDocument/2006/customXml" ds:itemID="{3E1CFAC4-AA43-40B0-9960-E4FEEF2E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1702</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Huppe</dc:creator>
  <cp:keywords/>
  <cp:lastModifiedBy>Valerie Huppe</cp:lastModifiedBy>
  <cp:revision>3</cp:revision>
  <dcterms:created xsi:type="dcterms:W3CDTF">2022-08-19T12:57:00Z</dcterms:created>
  <dcterms:modified xsi:type="dcterms:W3CDTF">2023-08-17T20:26:00Z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0x010100CAB93BB37F6AE847887819DE699BA1D6</vt:lpwstr>
  </property>
  <property fmtid="{D5CDD505-2E9C-101B-9397-08002B2CF9AE}" pid="3" name="MediaServiceImageTags">
    <vt:lpwstr/>
  </property>
</Properties>
</file>